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8D4E83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dompelpomp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bestelde onderhevig is aan Europese economische richtlijnen (Machines, laagspanning, </w:t>
            </w:r>
            <w:proofErr w:type="spellStart"/>
            <w:r w:rsidRPr="003F5E6F">
              <w:rPr>
                <w:sz w:val="20"/>
                <w:szCs w:val="20"/>
              </w:rPr>
              <w:t>EMC,e.d</w:t>
            </w:r>
            <w:proofErr w:type="spellEnd"/>
            <w:r w:rsidRPr="003F5E6F">
              <w:rPr>
                <w:sz w:val="20"/>
                <w:szCs w:val="20"/>
              </w:rPr>
              <w:t>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8D4E83">
            <w:pPr>
              <w:pStyle w:val="BodyText"/>
              <w:spacing w:after="0" w:line="240" w:lineRule="auto"/>
            </w:pPr>
            <w:r w:rsidRPr="003F5E6F">
              <w:t>2. Het bestelde moet ook voldoen aan volgende bijkomende veiligheidseisen:</w:t>
            </w:r>
          </w:p>
          <w:p w:rsidR="008D4E83" w:rsidRDefault="008D4E83" w:rsidP="008D4E83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8C7126">
              <w:rPr>
                <w:sz w:val="20"/>
                <w:szCs w:val="20"/>
              </w:rPr>
              <w:t xml:space="preserve">Het toestel en zijn aansluitingen moeten voldoende geïsoleerd zijn, zodat (in)direct contact met elektriciteit niet mogelijk is. </w:t>
            </w:r>
          </w:p>
          <w:p w:rsidR="005E3661" w:rsidRPr="003F5E6F" w:rsidRDefault="008D4E83" w:rsidP="008D4E83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8C7126">
              <w:rPr>
                <w:sz w:val="20"/>
                <w:szCs w:val="20"/>
              </w:rPr>
              <w:t>Elk bedieningsorgaan (knop, schakelaar, hendel,…) is voorzien van een markering (Nederlandstalige tekst en/of pictogram) die zijn functie weergeeft.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467244202"/>
              <w:placeholder>
                <w:docPart w:val="37A680D4660A49C78A7F0226BF97583F"/>
              </w:placeholder>
              <w:text/>
            </w:sdtPr>
            <w:sdtContent>
              <w:p w:rsidR="00186A85" w:rsidRDefault="00186A85" w:rsidP="00186A85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186A85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186A85" w:rsidRDefault="00186A85" w:rsidP="00404594">
            <w:pPr>
              <w:ind w:right="45"/>
              <w:rPr>
                <w:sz w:val="20"/>
                <w:szCs w:val="20"/>
              </w:rPr>
            </w:pPr>
          </w:p>
          <w:p w:rsidR="00186A85" w:rsidRDefault="00186A85" w:rsidP="00404594">
            <w:pPr>
              <w:ind w:right="45"/>
              <w:rPr>
                <w:sz w:val="20"/>
                <w:szCs w:val="20"/>
              </w:rPr>
            </w:pPr>
          </w:p>
          <w:p w:rsidR="00186A85" w:rsidRDefault="00186A85" w:rsidP="00404594">
            <w:pPr>
              <w:ind w:right="45"/>
              <w:rPr>
                <w:sz w:val="20"/>
                <w:szCs w:val="20"/>
              </w:rPr>
            </w:pPr>
          </w:p>
          <w:p w:rsidR="00186A85" w:rsidRDefault="00186A85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65724659"/>
              <w:placeholder>
                <w:docPart w:val="DA475EC9E61F4BFA80DB08E21D394074"/>
              </w:placeholder>
              <w:text/>
            </w:sdtPr>
            <w:sdtContent>
              <w:p w:rsidR="00186A85" w:rsidRDefault="00186A85" w:rsidP="00186A85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186A85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26/06/2018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186A85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186A85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PRocTLjnl/n1EQNliPp8kJvkHfJ0XPf4uZ/8SQ+3ojkr0CIh91Hy5P7bCskFHgENJCbG0g35Vq82x26jNCL7w==" w:salt="rKN0/jm3ZfEdLlYm8KHJww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6A85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D026D"/>
    <w:rsid w:val="008D4E83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37A680D4660A49C78A7F0226BF975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8C12-1565-4B62-B51E-ADD8B3E96D34}"/>
      </w:docPartPr>
      <w:docPartBody>
        <w:p w:rsidR="00000000" w:rsidRDefault="00872F29" w:rsidP="00872F29">
          <w:pPr>
            <w:pStyle w:val="37A680D4660A49C78A7F0226BF97583F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A475EC9E61F4BFA80DB08E21D39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5EB3-48AA-4E23-9087-F227B2CC13A8}"/>
      </w:docPartPr>
      <w:docPartBody>
        <w:p w:rsidR="00000000" w:rsidRDefault="00872F29" w:rsidP="00872F29">
          <w:pPr>
            <w:pStyle w:val="DA475EC9E61F4BFA80DB08E21D394074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8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F29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37A680D4660A49C78A7F0226BF97583F">
    <w:name w:val="37A680D4660A49C78A7F0226BF97583F"/>
    <w:rsid w:val="00872F29"/>
  </w:style>
  <w:style w:type="paragraph" w:customStyle="1" w:styleId="DA475EC9E61F4BFA80DB08E21D394074">
    <w:name w:val="DA475EC9E61F4BFA80DB08E21D394074"/>
    <w:rsid w:val="00872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3</cp:revision>
  <cp:lastPrinted>2018-03-13T09:31:00Z</cp:lastPrinted>
  <dcterms:created xsi:type="dcterms:W3CDTF">2018-03-29T12:59:00Z</dcterms:created>
  <dcterms:modified xsi:type="dcterms:W3CDTF">2018-06-26T14:08:00Z</dcterms:modified>
</cp:coreProperties>
</file>