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r>
              <w:rPr>
                <w:sz w:val="20"/>
                <w:szCs w:val="20"/>
              </w:rPr>
              <w:t>firma</w:t>
            </w:r>
            <w:r w:rsidR="005113EA" w:rsidRPr="00456748">
              <w:rPr>
                <w:sz w:val="20"/>
                <w:szCs w:val="20"/>
              </w:rPr>
              <w:t>:</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D21851" w:rsidP="000E017F">
            <w:pPr>
              <w:rPr>
                <w:sz w:val="20"/>
                <w:szCs w:val="20"/>
                <w:lang w:val="en-GB"/>
              </w:rPr>
            </w:pPr>
            <w:r>
              <w:rPr>
                <w:b/>
                <w:sz w:val="20"/>
                <w:szCs w:val="20"/>
              </w:rPr>
              <w:t>Draagbare slijpmachine</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BodyTex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 xml:space="preserve">Indien het bestelde onderhevig is aan Europese economische richtlijnen (Machines, laagspanning, </w:t>
            </w:r>
            <w:proofErr w:type="spellStart"/>
            <w:r w:rsidRPr="00896642">
              <w:rPr>
                <w:sz w:val="20"/>
                <w:szCs w:val="20"/>
              </w:rPr>
              <w:t>EMC,e.d</w:t>
            </w:r>
            <w:proofErr w:type="spellEnd"/>
            <w:r w:rsidRPr="00896642">
              <w:rPr>
                <w:sz w:val="20"/>
                <w:szCs w:val="20"/>
              </w:rPr>
              <w:t>.),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261A75" w:rsidRPr="00896642" w:rsidRDefault="006D1199" w:rsidP="00877CE5">
            <w:pPr>
              <w:numPr>
                <w:ilvl w:val="0"/>
                <w:numId w:val="1"/>
              </w:numPr>
              <w:tabs>
                <w:tab w:val="clear" w:pos="720"/>
              </w:tabs>
              <w:ind w:left="426"/>
              <w:rPr>
                <w:sz w:val="20"/>
                <w:szCs w:val="20"/>
              </w:rPr>
            </w:pPr>
            <w:r w:rsidRPr="00896642">
              <w:rPr>
                <w:sz w:val="20"/>
                <w:szCs w:val="20"/>
              </w:rPr>
              <w:t>Indien het</w:t>
            </w:r>
            <w:r w:rsidR="00C760A1" w:rsidRPr="00896642">
              <w:rPr>
                <w:sz w:val="20"/>
                <w:szCs w:val="20"/>
              </w:rPr>
              <w:t xml:space="preserve"> om persoonlijke beschermin</w:t>
            </w:r>
            <w:r w:rsidR="008D026D" w:rsidRPr="00896642">
              <w:rPr>
                <w:sz w:val="20"/>
                <w:szCs w:val="20"/>
              </w:rPr>
              <w:t xml:space="preserve">gsmiddelen gaat, voldoen aan de bepalingen opgenomen in het KB van </w:t>
            </w:r>
            <w:r w:rsidR="003F466A" w:rsidRPr="00896642">
              <w:rPr>
                <w:sz w:val="20"/>
                <w:szCs w:val="20"/>
              </w:rPr>
              <w:t>31 december 1992 en het KB van 13 juni 2005;</w:t>
            </w:r>
          </w:p>
          <w:p w:rsidR="006D1199" w:rsidRPr="00896642" w:rsidRDefault="003C5C70" w:rsidP="00BB2F7E">
            <w:pPr>
              <w:numPr>
                <w:ilvl w:val="0"/>
                <w:numId w:val="1"/>
              </w:numPr>
              <w:tabs>
                <w:tab w:val="clear" w:pos="720"/>
              </w:tabs>
              <w:ind w:left="426"/>
              <w:rPr>
                <w:sz w:val="20"/>
                <w:szCs w:val="20"/>
              </w:rPr>
            </w:pPr>
            <w:r w:rsidRPr="00896642">
              <w:rPr>
                <w:sz w:val="20"/>
                <w:szCs w:val="20"/>
              </w:rPr>
              <w:t>Indien het over collectieve bescherming gaat (al dan niet inbegrepen in de bestelling maar geen deel uitmakend van het arbeidsmiddel), voldoen aan de bepalingen opgenomen in het KB van 30 augustus 2013.</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896642" w:rsidRDefault="00CE3C10" w:rsidP="00456748">
            <w:pPr>
              <w:tabs>
                <w:tab w:val="left" w:pos="4320"/>
                <w:tab w:val="left" w:pos="7200"/>
              </w:tabs>
              <w:spacing w:line="220" w:lineRule="exact"/>
              <w:jc w:val="both"/>
              <w:rPr>
                <w:sz w:val="20"/>
                <w:szCs w:val="20"/>
              </w:rPr>
            </w:pPr>
            <w:r w:rsidRPr="00896642">
              <w:rPr>
                <w:sz w:val="20"/>
                <w:szCs w:val="20"/>
              </w:rPr>
              <w:t>2. Het bestelde moet ook voldoen aan volgende bijkomende veiligheidseisen:</w:t>
            </w:r>
          </w:p>
          <w:p w:rsidR="00D21851" w:rsidRDefault="00D21851" w:rsidP="00D21851">
            <w:pPr>
              <w:numPr>
                <w:ilvl w:val="0"/>
                <w:numId w:val="1"/>
              </w:numPr>
              <w:tabs>
                <w:tab w:val="clear" w:pos="720"/>
              </w:tabs>
              <w:ind w:left="426"/>
              <w:rPr>
                <w:sz w:val="20"/>
                <w:szCs w:val="20"/>
              </w:rPr>
            </w:pPr>
            <w:r>
              <w:rPr>
                <w:sz w:val="20"/>
                <w:szCs w:val="20"/>
              </w:rPr>
              <w:t xml:space="preserve">De machine is conform aan de Europese normen i.v.m. elektrisch aangedreven handgereedschappen EN 60745-1 en </w:t>
            </w:r>
            <w:proofErr w:type="spellStart"/>
            <w:r>
              <w:rPr>
                <w:sz w:val="20"/>
                <w:szCs w:val="20"/>
              </w:rPr>
              <w:t>EN</w:t>
            </w:r>
            <w:proofErr w:type="spellEnd"/>
            <w:r>
              <w:rPr>
                <w:sz w:val="20"/>
                <w:szCs w:val="20"/>
              </w:rPr>
              <w:t xml:space="preserve"> 60745-2-3</w:t>
            </w:r>
          </w:p>
          <w:p w:rsidR="00D21851" w:rsidRDefault="00D21851" w:rsidP="00D21851">
            <w:pPr>
              <w:numPr>
                <w:ilvl w:val="0"/>
                <w:numId w:val="1"/>
              </w:numPr>
              <w:tabs>
                <w:tab w:val="clear" w:pos="720"/>
              </w:tabs>
              <w:ind w:left="426"/>
              <w:rPr>
                <w:sz w:val="20"/>
                <w:szCs w:val="20"/>
              </w:rPr>
            </w:pPr>
            <w:r w:rsidRPr="009051D4">
              <w:rPr>
                <w:sz w:val="20"/>
                <w:szCs w:val="20"/>
              </w:rPr>
              <w:t>De machine is conform ISO 2631 betreffende lichaamstrillingen en ISO 5349 betreffende hand-armtrillingen</w:t>
            </w:r>
          </w:p>
          <w:p w:rsidR="00D21851" w:rsidRDefault="00D21851" w:rsidP="00D21851">
            <w:pPr>
              <w:numPr>
                <w:ilvl w:val="0"/>
                <w:numId w:val="1"/>
              </w:numPr>
              <w:tabs>
                <w:tab w:val="clear" w:pos="720"/>
              </w:tabs>
              <w:ind w:left="426"/>
              <w:rPr>
                <w:sz w:val="20"/>
                <w:szCs w:val="20"/>
              </w:rPr>
            </w:pPr>
            <w:r w:rsidRPr="00E15258">
              <w:rPr>
                <w:sz w:val="20"/>
                <w:szCs w:val="20"/>
              </w:rPr>
              <w:t>De machine moet uitgerust zijn met een dodemansknop. De machine is niet voorzien van een mogelijkheid om de bedieningsknop in geactiveerde stand te blokkeren.</w:t>
            </w:r>
          </w:p>
          <w:p w:rsidR="00D21851" w:rsidRPr="00194413" w:rsidRDefault="00D21851" w:rsidP="00D21851">
            <w:pPr>
              <w:numPr>
                <w:ilvl w:val="0"/>
                <w:numId w:val="1"/>
              </w:numPr>
              <w:tabs>
                <w:tab w:val="clear" w:pos="720"/>
              </w:tabs>
              <w:ind w:left="426"/>
              <w:rPr>
                <w:sz w:val="20"/>
                <w:szCs w:val="20"/>
              </w:rPr>
            </w:pPr>
            <w:r w:rsidRPr="00194413">
              <w:rPr>
                <w:sz w:val="20"/>
                <w:szCs w:val="20"/>
              </w:rPr>
              <w:t>De machine is voorzien van een tweede handvat om torsiekrachten van het toestel te kunnen opvangen. Dit handvat is bij voorkeur verplaatsbaar.</w:t>
            </w:r>
          </w:p>
          <w:p w:rsidR="00D21851" w:rsidRPr="00194413" w:rsidRDefault="00D21851" w:rsidP="00D21851">
            <w:pPr>
              <w:numPr>
                <w:ilvl w:val="0"/>
                <w:numId w:val="1"/>
              </w:numPr>
              <w:tabs>
                <w:tab w:val="clear" w:pos="720"/>
              </w:tabs>
              <w:ind w:left="426"/>
              <w:rPr>
                <w:sz w:val="20"/>
                <w:szCs w:val="20"/>
              </w:rPr>
            </w:pPr>
            <w:r w:rsidRPr="00194413">
              <w:rPr>
                <w:sz w:val="20"/>
                <w:szCs w:val="20"/>
              </w:rPr>
              <w:t>Elk bedieningsorgaan (knop, schakelaar, hendel,…) is voorzien van een markering (Nederlandstalige tekst en/of pictogram) die zijn functie weergeeft.</w:t>
            </w:r>
          </w:p>
          <w:p w:rsidR="005E3661" w:rsidRPr="00AD31D2" w:rsidRDefault="00D21851" w:rsidP="00D21851">
            <w:pPr>
              <w:numPr>
                <w:ilvl w:val="0"/>
                <w:numId w:val="1"/>
              </w:numPr>
              <w:tabs>
                <w:tab w:val="clear" w:pos="720"/>
              </w:tabs>
              <w:ind w:left="426" w:hanging="341"/>
              <w:rPr>
                <w:sz w:val="20"/>
                <w:szCs w:val="20"/>
              </w:rPr>
            </w:pPr>
            <w:r w:rsidRPr="00194413">
              <w:rPr>
                <w:sz w:val="20"/>
                <w:szCs w:val="20"/>
              </w:rPr>
              <w:t>Een afscherming is voorzien om de gebruiker te beschermen tegen geproduceerde vonken of andere geprojecteerde deeltjes.</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5" w:type="dxa"/>
        <w:tblInd w:w="-743" w:type="dxa"/>
        <w:tblLook w:val="00A0" w:firstRow="1" w:lastRow="0" w:firstColumn="1" w:lastColumn="0" w:noHBand="0" w:noVBand="0"/>
      </w:tblPr>
      <w:tblGrid>
        <w:gridCol w:w="3591"/>
        <w:gridCol w:w="3592"/>
        <w:gridCol w:w="3592"/>
      </w:tblGrid>
      <w:tr w:rsidR="00497080" w:rsidRPr="00456748" w:rsidTr="00497080">
        <w:trPr>
          <w:trHeight w:val="1287"/>
        </w:trPr>
        <w:tc>
          <w:tcPr>
            <w:tcW w:w="3591" w:type="dxa"/>
          </w:tcPr>
          <w:p w:rsidR="00497080" w:rsidRPr="007F2481" w:rsidRDefault="00497080" w:rsidP="00497080">
            <w:pPr>
              <w:ind w:right="45"/>
              <w:rPr>
                <w:sz w:val="20"/>
                <w:szCs w:val="20"/>
              </w:rPr>
            </w:pPr>
            <w:r w:rsidRPr="007F2481">
              <w:rPr>
                <w:sz w:val="20"/>
                <w:szCs w:val="20"/>
              </w:rPr>
              <w:t>naam en handtekening van het hoofd of een adjunct van de GIDPB</w:t>
            </w:r>
          </w:p>
          <w:sdt>
            <w:sdtPr>
              <w:rPr>
                <w:i/>
                <w:sz w:val="20"/>
                <w:szCs w:val="20"/>
                <w:highlight w:val="lightGray"/>
              </w:rPr>
              <w:id w:val="-1902903904"/>
              <w:placeholder>
                <w:docPart w:val="0C1C94455EEE444D840F0EB202E8A0BC"/>
              </w:placeholder>
              <w:text/>
            </w:sdtPr>
            <w:sdtContent>
              <w:p w:rsidR="00497080" w:rsidRPr="00896642" w:rsidRDefault="00497080" w:rsidP="00497080">
                <w:pPr>
                  <w:ind w:right="45"/>
                  <w:rPr>
                    <w:i/>
                    <w:sz w:val="20"/>
                    <w:szCs w:val="20"/>
                    <w:highlight w:val="lightGray"/>
                  </w:rPr>
                </w:pPr>
                <w:r w:rsidRPr="00896642">
                  <w:rPr>
                    <w:i/>
                    <w:sz w:val="20"/>
                    <w:szCs w:val="20"/>
                    <w:highlight w:val="lightGray"/>
                  </w:rPr>
                  <w:t>handtekening</w:t>
                </w:r>
              </w:p>
            </w:sdtContent>
          </w:sdt>
          <w:p w:rsidR="00497080" w:rsidRDefault="00497080" w:rsidP="00497080">
            <w:pPr>
              <w:ind w:right="45"/>
              <w:rPr>
                <w:noProof/>
                <w:sz w:val="20"/>
                <w:szCs w:val="20"/>
                <w:lang w:eastAsia="nl-BE"/>
              </w:rPr>
            </w:pPr>
          </w:p>
          <w:p w:rsidR="00497080" w:rsidRDefault="00497080" w:rsidP="00497080">
            <w:pPr>
              <w:ind w:right="45"/>
              <w:rPr>
                <w:noProof/>
                <w:sz w:val="20"/>
                <w:szCs w:val="20"/>
                <w:lang w:eastAsia="nl-BE"/>
              </w:rPr>
            </w:pPr>
          </w:p>
          <w:p w:rsidR="00497080" w:rsidRDefault="00497080" w:rsidP="00497080">
            <w:pPr>
              <w:ind w:right="45"/>
              <w:rPr>
                <w:noProof/>
                <w:sz w:val="20"/>
                <w:szCs w:val="20"/>
                <w:lang w:eastAsia="nl-BE"/>
              </w:rPr>
            </w:pPr>
          </w:p>
          <w:p w:rsidR="00497080" w:rsidRDefault="00497080" w:rsidP="00497080">
            <w:pPr>
              <w:ind w:right="45"/>
              <w:rPr>
                <w:noProof/>
                <w:sz w:val="20"/>
                <w:szCs w:val="20"/>
                <w:lang w:eastAsia="nl-BE"/>
              </w:rPr>
            </w:pPr>
          </w:p>
          <w:p w:rsidR="00497080" w:rsidRPr="00896642" w:rsidRDefault="00497080" w:rsidP="00497080">
            <w:pPr>
              <w:ind w:right="45"/>
              <w:rPr>
                <w:sz w:val="20"/>
                <w:szCs w:val="20"/>
              </w:rPr>
            </w:pPr>
          </w:p>
          <w:sdt>
            <w:sdtPr>
              <w:rPr>
                <w:i/>
                <w:sz w:val="20"/>
                <w:szCs w:val="20"/>
                <w:highlight w:val="lightGray"/>
              </w:rPr>
              <w:id w:val="750864515"/>
              <w:placeholder>
                <w:docPart w:val="FBF47D902FCF484E953E5507EB947CD8"/>
              </w:placeholder>
              <w:text/>
            </w:sdtPr>
            <w:sdtContent>
              <w:p w:rsidR="00497080" w:rsidRDefault="00497080" w:rsidP="00497080">
                <w:pPr>
                  <w:ind w:right="45"/>
                  <w:rPr>
                    <w:i/>
                    <w:highlight w:val="lightGray"/>
                  </w:rPr>
                </w:pPr>
                <w:r w:rsidRPr="007F2481">
                  <w:rPr>
                    <w:i/>
                    <w:sz w:val="20"/>
                    <w:szCs w:val="20"/>
                    <w:highlight w:val="lightGray"/>
                  </w:rPr>
                  <w:t>naam</w:t>
                </w:r>
              </w:p>
            </w:sdtContent>
          </w:sdt>
          <w:p w:rsidR="00497080" w:rsidRDefault="00497080" w:rsidP="00497080">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16448E56A82C44F49375F9FB93DBCFB4"/>
                </w:placeholder>
                <w:text/>
              </w:sdtPr>
              <w:sdtContent>
                <w:r w:rsidRPr="007F2481">
                  <w:rPr>
                    <w:i/>
                    <w:sz w:val="20"/>
                    <w:szCs w:val="20"/>
                    <w:highlight w:val="lightGray"/>
                  </w:rPr>
                  <w:t>datum</w:t>
                </w:r>
              </w:sdtContent>
            </w:sdt>
          </w:p>
          <w:p w:rsidR="00497080" w:rsidRDefault="00497080" w:rsidP="00497080">
            <w:pPr>
              <w:ind w:right="45"/>
              <w:rPr>
                <w:i/>
                <w:sz w:val="20"/>
                <w:szCs w:val="20"/>
                <w:highlight w:val="lightGray"/>
              </w:rPr>
            </w:pPr>
          </w:p>
          <w:p w:rsidR="00497080" w:rsidRDefault="00497080" w:rsidP="00497080">
            <w:pPr>
              <w:ind w:right="45"/>
              <w:rPr>
                <w:sz w:val="20"/>
                <w:szCs w:val="20"/>
              </w:rPr>
            </w:pPr>
          </w:p>
          <w:p w:rsidR="00497080" w:rsidRDefault="00497080" w:rsidP="00497080">
            <w:pPr>
              <w:ind w:right="45"/>
              <w:rPr>
                <w:sz w:val="20"/>
                <w:szCs w:val="20"/>
              </w:rPr>
            </w:pPr>
          </w:p>
          <w:p w:rsidR="00497080" w:rsidRDefault="00497080" w:rsidP="00497080">
            <w:pPr>
              <w:ind w:right="45"/>
              <w:rPr>
                <w:sz w:val="20"/>
                <w:szCs w:val="20"/>
              </w:rPr>
            </w:pPr>
          </w:p>
          <w:p w:rsidR="00497080" w:rsidRDefault="00497080" w:rsidP="00497080">
            <w:pPr>
              <w:ind w:right="45"/>
              <w:rPr>
                <w:sz w:val="20"/>
                <w:szCs w:val="20"/>
              </w:rPr>
            </w:pPr>
          </w:p>
          <w:p w:rsidR="00497080" w:rsidRDefault="00497080" w:rsidP="00497080">
            <w:pPr>
              <w:ind w:right="45"/>
              <w:rPr>
                <w:sz w:val="20"/>
                <w:szCs w:val="20"/>
              </w:rPr>
            </w:pPr>
          </w:p>
          <w:p w:rsidR="00497080" w:rsidRPr="007F2481" w:rsidRDefault="00497080" w:rsidP="00497080">
            <w:pPr>
              <w:ind w:right="45"/>
              <w:rPr>
                <w:i/>
                <w:sz w:val="20"/>
                <w:szCs w:val="20"/>
                <w:highlight w:val="lightGray"/>
              </w:rPr>
            </w:pPr>
          </w:p>
          <w:p w:rsidR="00497080" w:rsidRPr="007F2481" w:rsidRDefault="00497080" w:rsidP="00497080">
            <w:pPr>
              <w:ind w:right="45"/>
              <w:rPr>
                <w:sz w:val="20"/>
                <w:szCs w:val="20"/>
              </w:rPr>
            </w:pPr>
          </w:p>
        </w:tc>
        <w:tc>
          <w:tcPr>
            <w:tcW w:w="3592" w:type="dxa"/>
          </w:tcPr>
          <w:p w:rsidR="00497080" w:rsidRPr="003F5E6F" w:rsidRDefault="00497080" w:rsidP="00497080">
            <w:pPr>
              <w:ind w:right="45"/>
              <w:rPr>
                <w:sz w:val="20"/>
                <w:szCs w:val="20"/>
              </w:rPr>
            </w:pPr>
            <w:r w:rsidRPr="003F5E6F">
              <w:rPr>
                <w:sz w:val="20"/>
                <w:szCs w:val="20"/>
              </w:rPr>
              <w:lastRenderedPageBreak/>
              <w:t>OPTIONEEL</w:t>
            </w:r>
          </w:p>
          <w:p w:rsidR="00497080" w:rsidRPr="003F5E6F" w:rsidRDefault="00497080" w:rsidP="00497080">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1804812180"/>
              <w:placeholder>
                <w:docPart w:val="0036E7B4B21943EE98B8C06F5CA29CE7"/>
              </w:placeholder>
              <w:text/>
            </w:sdtPr>
            <w:sdtContent>
              <w:p w:rsidR="00497080" w:rsidRPr="003F5E6F" w:rsidRDefault="00497080" w:rsidP="00497080">
                <w:pPr>
                  <w:ind w:right="45"/>
                  <w:rPr>
                    <w:i/>
                    <w:sz w:val="20"/>
                    <w:szCs w:val="20"/>
                    <w:lang w:val="en-US"/>
                  </w:rPr>
                </w:pPr>
                <w:proofErr w:type="spellStart"/>
                <w:r w:rsidRPr="003F5E6F">
                  <w:rPr>
                    <w:i/>
                    <w:sz w:val="20"/>
                    <w:szCs w:val="20"/>
                    <w:highlight w:val="lightGray"/>
                    <w:lang w:val="en-US"/>
                  </w:rPr>
                  <w:t>handtekening</w:t>
                </w:r>
                <w:proofErr w:type="spellEnd"/>
              </w:p>
            </w:sdtContent>
          </w:sdt>
          <w:p w:rsidR="00497080" w:rsidRPr="003F5E6F" w:rsidRDefault="00497080" w:rsidP="00497080">
            <w:pPr>
              <w:ind w:right="45"/>
              <w:rPr>
                <w:sz w:val="20"/>
                <w:szCs w:val="20"/>
              </w:rPr>
            </w:pPr>
          </w:p>
          <w:p w:rsidR="00497080" w:rsidRPr="003F5E6F" w:rsidRDefault="00497080" w:rsidP="00497080">
            <w:pPr>
              <w:ind w:right="45"/>
              <w:rPr>
                <w:sz w:val="20"/>
                <w:szCs w:val="20"/>
              </w:rPr>
            </w:pPr>
          </w:p>
          <w:p w:rsidR="00497080" w:rsidRPr="003F5E6F" w:rsidRDefault="00497080" w:rsidP="00497080">
            <w:pPr>
              <w:ind w:right="45"/>
              <w:rPr>
                <w:sz w:val="20"/>
                <w:szCs w:val="20"/>
              </w:rPr>
            </w:pPr>
          </w:p>
          <w:p w:rsidR="00497080" w:rsidRPr="003F5E6F" w:rsidRDefault="00497080" w:rsidP="00497080">
            <w:pPr>
              <w:ind w:right="45"/>
              <w:rPr>
                <w:sz w:val="20"/>
                <w:szCs w:val="20"/>
              </w:rPr>
            </w:pPr>
          </w:p>
          <w:sdt>
            <w:sdtPr>
              <w:rPr>
                <w:i/>
                <w:sz w:val="20"/>
                <w:szCs w:val="20"/>
                <w:highlight w:val="lightGray"/>
              </w:rPr>
              <w:id w:val="1123504047"/>
              <w:placeholder>
                <w:docPart w:val="85D8337C8D324824A562EEC72BD95E66"/>
              </w:placeholder>
              <w:text/>
            </w:sdtPr>
            <w:sdtContent>
              <w:p w:rsidR="00497080" w:rsidRPr="003F5E6F" w:rsidRDefault="00497080" w:rsidP="00497080">
                <w:pPr>
                  <w:ind w:right="45"/>
                  <w:rPr>
                    <w:i/>
                    <w:sz w:val="20"/>
                    <w:szCs w:val="20"/>
                    <w:highlight w:val="lightGray"/>
                  </w:rPr>
                </w:pPr>
                <w:r w:rsidRPr="003F5E6F">
                  <w:rPr>
                    <w:i/>
                    <w:sz w:val="20"/>
                    <w:szCs w:val="20"/>
                    <w:highlight w:val="lightGray"/>
                  </w:rPr>
                  <w:t>naam</w:t>
                </w:r>
              </w:p>
            </w:sdtContent>
          </w:sdt>
          <w:p w:rsidR="00497080" w:rsidRPr="003F5E6F" w:rsidRDefault="00497080" w:rsidP="00497080">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9330E4E0DB2C4A2EBC608A686FA97ECC"/>
                </w:placeholder>
                <w:text/>
              </w:sdtPr>
              <w:sdtContent>
                <w:r w:rsidRPr="003F5E6F">
                  <w:rPr>
                    <w:i/>
                    <w:sz w:val="20"/>
                    <w:szCs w:val="20"/>
                    <w:highlight w:val="lightGray"/>
                  </w:rPr>
                  <w:t>datum</w:t>
                </w:r>
              </w:sdtContent>
            </w:sdt>
          </w:p>
          <w:p w:rsidR="00497080" w:rsidRPr="007F2481" w:rsidRDefault="00497080" w:rsidP="00497080">
            <w:pPr>
              <w:ind w:right="45"/>
              <w:rPr>
                <w:sz w:val="20"/>
                <w:szCs w:val="20"/>
              </w:rPr>
            </w:pPr>
          </w:p>
        </w:tc>
        <w:tc>
          <w:tcPr>
            <w:tcW w:w="3592" w:type="dxa"/>
          </w:tcPr>
          <w:p w:rsidR="00497080" w:rsidRPr="007F2481" w:rsidRDefault="00497080" w:rsidP="00497080">
            <w:pPr>
              <w:ind w:right="45"/>
              <w:rPr>
                <w:sz w:val="20"/>
                <w:szCs w:val="20"/>
              </w:rPr>
            </w:pPr>
            <w:r>
              <w:rPr>
                <w:sz w:val="20"/>
                <w:szCs w:val="20"/>
              </w:rPr>
              <w:lastRenderedPageBreak/>
              <w:t>Naam en handtekening van de afgevaardigde van de w</w:t>
            </w:r>
            <w:r w:rsidRPr="007F2481">
              <w:rPr>
                <w:sz w:val="20"/>
                <w:szCs w:val="20"/>
              </w:rPr>
              <w:t>erkgever</w:t>
            </w:r>
          </w:p>
          <w:sdt>
            <w:sdtPr>
              <w:rPr>
                <w:i/>
                <w:sz w:val="20"/>
                <w:szCs w:val="20"/>
                <w:highlight w:val="lightGray"/>
              </w:rPr>
              <w:id w:val="1755394367"/>
              <w:placeholder>
                <w:docPart w:val="58EAB2A1640B4AA2BC051032664E4356"/>
              </w:placeholder>
              <w:text/>
            </w:sdtPr>
            <w:sdtContent>
              <w:p w:rsidR="00497080" w:rsidRPr="007F2481" w:rsidRDefault="00497080" w:rsidP="00497080">
                <w:pPr>
                  <w:ind w:right="45"/>
                  <w:rPr>
                    <w:i/>
                    <w:sz w:val="20"/>
                    <w:szCs w:val="20"/>
                  </w:rPr>
                </w:pPr>
                <w:r w:rsidRPr="007F2481">
                  <w:rPr>
                    <w:i/>
                    <w:sz w:val="20"/>
                    <w:szCs w:val="20"/>
                    <w:highlight w:val="lightGray"/>
                  </w:rPr>
                  <w:t>handtekening</w:t>
                </w:r>
              </w:p>
            </w:sdtContent>
          </w:sdt>
          <w:p w:rsidR="00497080" w:rsidRPr="007F2481" w:rsidRDefault="00497080" w:rsidP="00497080">
            <w:pPr>
              <w:ind w:right="45"/>
              <w:rPr>
                <w:sz w:val="20"/>
                <w:szCs w:val="20"/>
              </w:rPr>
            </w:pPr>
          </w:p>
          <w:p w:rsidR="00497080" w:rsidRDefault="00497080" w:rsidP="00497080">
            <w:pPr>
              <w:ind w:right="45"/>
              <w:rPr>
                <w:sz w:val="20"/>
                <w:szCs w:val="20"/>
              </w:rPr>
            </w:pPr>
          </w:p>
          <w:p w:rsidR="00497080" w:rsidRDefault="00497080" w:rsidP="00497080">
            <w:pPr>
              <w:ind w:right="45"/>
              <w:rPr>
                <w:sz w:val="20"/>
                <w:szCs w:val="20"/>
              </w:rPr>
            </w:pPr>
          </w:p>
          <w:p w:rsidR="00497080" w:rsidRDefault="00497080" w:rsidP="00497080">
            <w:pPr>
              <w:ind w:right="45"/>
              <w:rPr>
                <w:sz w:val="20"/>
                <w:szCs w:val="20"/>
              </w:rPr>
            </w:pPr>
          </w:p>
          <w:p w:rsidR="00497080" w:rsidRPr="007F2481" w:rsidRDefault="00497080" w:rsidP="00497080">
            <w:pPr>
              <w:ind w:right="45"/>
              <w:rPr>
                <w:sz w:val="20"/>
                <w:szCs w:val="20"/>
              </w:rPr>
            </w:pPr>
          </w:p>
          <w:sdt>
            <w:sdtPr>
              <w:rPr>
                <w:i/>
                <w:sz w:val="20"/>
                <w:szCs w:val="20"/>
                <w:highlight w:val="lightGray"/>
              </w:rPr>
              <w:id w:val="2137681843"/>
              <w:placeholder>
                <w:docPart w:val="58EAB2A1640B4AA2BC051032664E4356"/>
              </w:placeholder>
              <w:text/>
            </w:sdtPr>
            <w:sdtContent>
              <w:p w:rsidR="00497080" w:rsidRPr="007F2481" w:rsidRDefault="00497080" w:rsidP="00497080">
                <w:pPr>
                  <w:ind w:right="45"/>
                  <w:rPr>
                    <w:i/>
                    <w:sz w:val="20"/>
                    <w:szCs w:val="20"/>
                  </w:rPr>
                </w:pPr>
                <w:r w:rsidRPr="007F2481">
                  <w:rPr>
                    <w:i/>
                    <w:sz w:val="20"/>
                    <w:szCs w:val="20"/>
                    <w:highlight w:val="lightGray"/>
                  </w:rPr>
                  <w:t>naam</w:t>
                </w:r>
              </w:p>
            </w:sdtContent>
          </w:sdt>
          <w:p w:rsidR="00497080" w:rsidRPr="007F2481" w:rsidRDefault="00497080" w:rsidP="00497080">
            <w:pPr>
              <w:ind w:right="45"/>
              <w:rPr>
                <w:i/>
                <w:sz w:val="20"/>
                <w:szCs w:val="20"/>
                <w:highlight w:val="lightGray"/>
              </w:rPr>
            </w:pPr>
            <w:r w:rsidRPr="007F2481">
              <w:rPr>
                <w:sz w:val="20"/>
                <w:szCs w:val="20"/>
              </w:rPr>
              <w:t>datum:</w:t>
            </w:r>
            <w:r w:rsidRPr="007F2481">
              <w:rPr>
                <w:i/>
                <w:sz w:val="20"/>
                <w:szCs w:val="20"/>
                <w:highlight w:val="lightGray"/>
              </w:rPr>
              <w:t xml:space="preserve"> </w:t>
            </w:r>
            <w:sdt>
              <w:sdtPr>
                <w:rPr>
                  <w:i/>
                  <w:sz w:val="20"/>
                  <w:szCs w:val="20"/>
                  <w:highlight w:val="lightGray"/>
                </w:rPr>
                <w:id w:val="1839261077"/>
                <w:placeholder>
                  <w:docPart w:val="20130B321C5346C485AF661E23E5548B"/>
                </w:placeholder>
                <w:text/>
              </w:sdtPr>
              <w:sdtContent>
                <w:r w:rsidRPr="007F2481">
                  <w:rPr>
                    <w:i/>
                    <w:sz w:val="20"/>
                    <w:szCs w:val="20"/>
                    <w:highlight w:val="lightGray"/>
                  </w:rPr>
                  <w:t>datum</w:t>
                </w:r>
              </w:sdtContent>
            </w:sdt>
          </w:p>
          <w:p w:rsidR="00497080" w:rsidRPr="007F2481" w:rsidRDefault="00497080" w:rsidP="00497080">
            <w:pPr>
              <w:ind w:right="45"/>
              <w:rPr>
                <w:sz w:val="20"/>
                <w:szCs w:val="20"/>
              </w:rPr>
            </w:pPr>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617F6D">
      <w:rPr>
        <w:rStyle w:val="PageNumber"/>
        <w:noProof/>
        <w:sz w:val="16"/>
        <w:szCs w:val="16"/>
      </w:rPr>
      <w:t>2</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4" name="Picture 4"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3301D"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D21851" w:rsidP="00896642">
          <w:pPr>
            <w:jc w:val="center"/>
            <w:rPr>
              <w:sz w:val="16"/>
              <w:szCs w:val="16"/>
              <w:lang w:val="nl-NL"/>
            </w:rPr>
          </w:pPr>
          <w:r>
            <w:rPr>
              <w:sz w:val="16"/>
              <w:szCs w:val="16"/>
            </w:rPr>
            <w:t>02/02</w:t>
          </w:r>
          <w:r w:rsidR="00823C17" w:rsidRPr="000106D8">
            <w:rPr>
              <w:sz w:val="16"/>
              <w:szCs w:val="16"/>
            </w:rPr>
            <w:t>/</w:t>
          </w:r>
          <w:r w:rsidR="00896642">
            <w:rPr>
              <w:sz w:val="16"/>
              <w:szCs w:val="16"/>
            </w:rPr>
            <w:t>2018</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497080">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497080">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541IrOB4pAESGb+ULS5EVhcmc7ZiP6Q9kShDQDP5T7mjwu3zrsVGPS4hrMIzB3Bzbrbzu9SxGWmPJdLDR6WMw==" w:salt="HlxmaElPJO5keswSus7n7A=="/>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643A5"/>
    <w:rsid w:val="00081EB4"/>
    <w:rsid w:val="000B6EE0"/>
    <w:rsid w:val="000C37B2"/>
    <w:rsid w:val="000E017F"/>
    <w:rsid w:val="001065D0"/>
    <w:rsid w:val="0014557E"/>
    <w:rsid w:val="00147CAA"/>
    <w:rsid w:val="00187A22"/>
    <w:rsid w:val="001A0169"/>
    <w:rsid w:val="001A5682"/>
    <w:rsid w:val="001C1298"/>
    <w:rsid w:val="001D331F"/>
    <w:rsid w:val="002411E4"/>
    <w:rsid w:val="002427F2"/>
    <w:rsid w:val="00261A75"/>
    <w:rsid w:val="00267ACB"/>
    <w:rsid w:val="00290C82"/>
    <w:rsid w:val="002A4475"/>
    <w:rsid w:val="002C3C39"/>
    <w:rsid w:val="002F3112"/>
    <w:rsid w:val="0033301D"/>
    <w:rsid w:val="003573E5"/>
    <w:rsid w:val="003668F0"/>
    <w:rsid w:val="00374566"/>
    <w:rsid w:val="00377B32"/>
    <w:rsid w:val="003A4C2E"/>
    <w:rsid w:val="003C5C70"/>
    <w:rsid w:val="003F0B6E"/>
    <w:rsid w:val="003F466A"/>
    <w:rsid w:val="00456748"/>
    <w:rsid w:val="00477927"/>
    <w:rsid w:val="00497080"/>
    <w:rsid w:val="004D5D38"/>
    <w:rsid w:val="005113EA"/>
    <w:rsid w:val="005500B5"/>
    <w:rsid w:val="00552059"/>
    <w:rsid w:val="00554637"/>
    <w:rsid w:val="0055788A"/>
    <w:rsid w:val="00561BD9"/>
    <w:rsid w:val="00584269"/>
    <w:rsid w:val="005B583C"/>
    <w:rsid w:val="005E3661"/>
    <w:rsid w:val="00600742"/>
    <w:rsid w:val="00610494"/>
    <w:rsid w:val="00617F6D"/>
    <w:rsid w:val="006612D0"/>
    <w:rsid w:val="00695E30"/>
    <w:rsid w:val="006C2479"/>
    <w:rsid w:val="006C32E5"/>
    <w:rsid w:val="006D1199"/>
    <w:rsid w:val="006F6E60"/>
    <w:rsid w:val="00702902"/>
    <w:rsid w:val="007476EF"/>
    <w:rsid w:val="00752AC2"/>
    <w:rsid w:val="0076232D"/>
    <w:rsid w:val="00762F6A"/>
    <w:rsid w:val="00783C77"/>
    <w:rsid w:val="0079329C"/>
    <w:rsid w:val="007A0317"/>
    <w:rsid w:val="007B6855"/>
    <w:rsid w:val="007F2481"/>
    <w:rsid w:val="00823C17"/>
    <w:rsid w:val="008578A6"/>
    <w:rsid w:val="00860CA4"/>
    <w:rsid w:val="008762AA"/>
    <w:rsid w:val="00877CE5"/>
    <w:rsid w:val="00896642"/>
    <w:rsid w:val="008D026D"/>
    <w:rsid w:val="00986E13"/>
    <w:rsid w:val="009B4155"/>
    <w:rsid w:val="00A03F6B"/>
    <w:rsid w:val="00A05FE6"/>
    <w:rsid w:val="00A54F41"/>
    <w:rsid w:val="00A90040"/>
    <w:rsid w:val="00A90D67"/>
    <w:rsid w:val="00AD31D2"/>
    <w:rsid w:val="00AD5715"/>
    <w:rsid w:val="00AD66D7"/>
    <w:rsid w:val="00B005B6"/>
    <w:rsid w:val="00B03D32"/>
    <w:rsid w:val="00B17580"/>
    <w:rsid w:val="00B54C2C"/>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21851"/>
    <w:rsid w:val="00DA0D23"/>
    <w:rsid w:val="00DA7BCB"/>
    <w:rsid w:val="00DC78C9"/>
    <w:rsid w:val="00DF56A8"/>
    <w:rsid w:val="00E04130"/>
    <w:rsid w:val="00E109F9"/>
    <w:rsid w:val="00E1317F"/>
    <w:rsid w:val="00E17753"/>
    <w:rsid w:val="00E23F65"/>
    <w:rsid w:val="00E8275B"/>
    <w:rsid w:val="00E94698"/>
    <w:rsid w:val="00EE504C"/>
    <w:rsid w:val="00F10B8C"/>
    <w:rsid w:val="00F30AA2"/>
    <w:rsid w:val="00FB3683"/>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1C94455EEE444D840F0EB202E8A0BC"/>
        <w:category>
          <w:name w:val="General"/>
          <w:gallery w:val="placeholder"/>
        </w:category>
        <w:types>
          <w:type w:val="bbPlcHdr"/>
        </w:types>
        <w:behaviors>
          <w:behavior w:val="content"/>
        </w:behaviors>
        <w:guid w:val="{28BDE107-A2ED-4A6E-B8E5-FA50B8F0E4F6}"/>
      </w:docPartPr>
      <w:docPartBody>
        <w:p w:rsidR="00000000" w:rsidRDefault="00CC270A" w:rsidP="00CC270A">
          <w:pPr>
            <w:pStyle w:val="0C1C94455EEE444D840F0EB202E8A0BC"/>
          </w:pPr>
          <w:r w:rsidRPr="00251BA9">
            <w:rPr>
              <w:rStyle w:val="PlaceholderText"/>
            </w:rPr>
            <w:t>Click here to enter text.</w:t>
          </w:r>
        </w:p>
      </w:docPartBody>
    </w:docPart>
    <w:docPart>
      <w:docPartPr>
        <w:name w:val="FBF47D902FCF484E953E5507EB947CD8"/>
        <w:category>
          <w:name w:val="General"/>
          <w:gallery w:val="placeholder"/>
        </w:category>
        <w:types>
          <w:type w:val="bbPlcHdr"/>
        </w:types>
        <w:behaviors>
          <w:behavior w:val="content"/>
        </w:behaviors>
        <w:guid w:val="{B0243F95-203F-41AF-9384-C62CF9FAB12F}"/>
      </w:docPartPr>
      <w:docPartBody>
        <w:p w:rsidR="00000000" w:rsidRDefault="00CC270A" w:rsidP="00CC270A">
          <w:pPr>
            <w:pStyle w:val="FBF47D902FCF484E953E5507EB947CD8"/>
          </w:pPr>
          <w:r w:rsidRPr="00251BA9">
            <w:rPr>
              <w:rStyle w:val="PlaceholderText"/>
            </w:rPr>
            <w:t>Click here to enter text.</w:t>
          </w:r>
        </w:p>
      </w:docPartBody>
    </w:docPart>
    <w:docPart>
      <w:docPartPr>
        <w:name w:val="16448E56A82C44F49375F9FB93DBCFB4"/>
        <w:category>
          <w:name w:val="General"/>
          <w:gallery w:val="placeholder"/>
        </w:category>
        <w:types>
          <w:type w:val="bbPlcHdr"/>
        </w:types>
        <w:behaviors>
          <w:behavior w:val="content"/>
        </w:behaviors>
        <w:guid w:val="{D8752590-D2FF-43F1-B6E9-4642EA3B1F1B}"/>
      </w:docPartPr>
      <w:docPartBody>
        <w:p w:rsidR="00000000" w:rsidRDefault="00CC270A" w:rsidP="00CC270A">
          <w:pPr>
            <w:pStyle w:val="16448E56A82C44F49375F9FB93DBCFB4"/>
          </w:pPr>
          <w:r w:rsidRPr="00251BA9">
            <w:rPr>
              <w:rStyle w:val="PlaceholderText"/>
            </w:rPr>
            <w:t>Click here to enter text.</w:t>
          </w:r>
        </w:p>
      </w:docPartBody>
    </w:docPart>
    <w:docPart>
      <w:docPartPr>
        <w:name w:val="58EAB2A1640B4AA2BC051032664E4356"/>
        <w:category>
          <w:name w:val="General"/>
          <w:gallery w:val="placeholder"/>
        </w:category>
        <w:types>
          <w:type w:val="bbPlcHdr"/>
        </w:types>
        <w:behaviors>
          <w:behavior w:val="content"/>
        </w:behaviors>
        <w:guid w:val="{8715031A-EFD5-4783-8DC8-0B05951BD5BD}"/>
      </w:docPartPr>
      <w:docPartBody>
        <w:p w:rsidR="00000000" w:rsidRDefault="00CC270A" w:rsidP="00CC270A">
          <w:pPr>
            <w:pStyle w:val="58EAB2A1640B4AA2BC051032664E4356"/>
          </w:pPr>
          <w:r w:rsidRPr="00251BA9">
            <w:rPr>
              <w:rStyle w:val="PlaceholderText"/>
            </w:rPr>
            <w:t>Click here to enter text.</w:t>
          </w:r>
        </w:p>
      </w:docPartBody>
    </w:docPart>
    <w:docPart>
      <w:docPartPr>
        <w:name w:val="20130B321C5346C485AF661E23E5548B"/>
        <w:category>
          <w:name w:val="General"/>
          <w:gallery w:val="placeholder"/>
        </w:category>
        <w:types>
          <w:type w:val="bbPlcHdr"/>
        </w:types>
        <w:behaviors>
          <w:behavior w:val="content"/>
        </w:behaviors>
        <w:guid w:val="{A73492E0-195C-4696-8BE7-DF398C95B99C}"/>
      </w:docPartPr>
      <w:docPartBody>
        <w:p w:rsidR="00000000" w:rsidRDefault="00CC270A" w:rsidP="00CC270A">
          <w:pPr>
            <w:pStyle w:val="20130B321C5346C485AF661E23E5548B"/>
          </w:pPr>
          <w:r w:rsidRPr="00251BA9">
            <w:rPr>
              <w:rStyle w:val="PlaceholderText"/>
            </w:rPr>
            <w:t>Click here to enter text.</w:t>
          </w:r>
        </w:p>
      </w:docPartBody>
    </w:docPart>
    <w:docPart>
      <w:docPartPr>
        <w:name w:val="0036E7B4B21943EE98B8C06F5CA29CE7"/>
        <w:category>
          <w:name w:val="General"/>
          <w:gallery w:val="placeholder"/>
        </w:category>
        <w:types>
          <w:type w:val="bbPlcHdr"/>
        </w:types>
        <w:behaviors>
          <w:behavior w:val="content"/>
        </w:behaviors>
        <w:guid w:val="{5AC6DECE-F57E-4466-9E8C-3EE023A353C6}"/>
      </w:docPartPr>
      <w:docPartBody>
        <w:p w:rsidR="00000000" w:rsidRDefault="00CC270A" w:rsidP="00CC270A">
          <w:pPr>
            <w:pStyle w:val="0036E7B4B21943EE98B8C06F5CA29CE7"/>
          </w:pPr>
          <w:r w:rsidRPr="00251BA9">
            <w:rPr>
              <w:rStyle w:val="PlaceholderText"/>
            </w:rPr>
            <w:t>Click here to enter text.</w:t>
          </w:r>
        </w:p>
      </w:docPartBody>
    </w:docPart>
    <w:docPart>
      <w:docPartPr>
        <w:name w:val="85D8337C8D324824A562EEC72BD95E66"/>
        <w:category>
          <w:name w:val="General"/>
          <w:gallery w:val="placeholder"/>
        </w:category>
        <w:types>
          <w:type w:val="bbPlcHdr"/>
        </w:types>
        <w:behaviors>
          <w:behavior w:val="content"/>
        </w:behaviors>
        <w:guid w:val="{6B7C7403-385F-412B-85B5-126EC4210625}"/>
      </w:docPartPr>
      <w:docPartBody>
        <w:p w:rsidR="00000000" w:rsidRDefault="00CC270A" w:rsidP="00CC270A">
          <w:pPr>
            <w:pStyle w:val="85D8337C8D324824A562EEC72BD95E66"/>
          </w:pPr>
          <w:r w:rsidRPr="00251BA9">
            <w:rPr>
              <w:rStyle w:val="PlaceholderText"/>
            </w:rPr>
            <w:t>Click here to enter text.</w:t>
          </w:r>
        </w:p>
      </w:docPartBody>
    </w:docPart>
    <w:docPart>
      <w:docPartPr>
        <w:name w:val="9330E4E0DB2C4A2EBC608A686FA97ECC"/>
        <w:category>
          <w:name w:val="General"/>
          <w:gallery w:val="placeholder"/>
        </w:category>
        <w:types>
          <w:type w:val="bbPlcHdr"/>
        </w:types>
        <w:behaviors>
          <w:behavior w:val="content"/>
        </w:behaviors>
        <w:guid w:val="{B8BC144C-4816-4C41-80F9-96ACB756A427}"/>
      </w:docPartPr>
      <w:docPartBody>
        <w:p w:rsidR="00000000" w:rsidRDefault="00CC270A" w:rsidP="00CC270A">
          <w:pPr>
            <w:pStyle w:val="9330E4E0DB2C4A2EBC608A686FA97ECC"/>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2"/>
    <w:rsid w:val="003E5929"/>
    <w:rsid w:val="004B5EEF"/>
    <w:rsid w:val="00A944C2"/>
    <w:rsid w:val="00CC270A"/>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70A"/>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87EA3E0ABA2F40EB8626A59A0AFAAB95">
    <w:name w:val="87EA3E0ABA2F40EB8626A59A0AFAAB95"/>
    <w:rsid w:val="00CC270A"/>
  </w:style>
  <w:style w:type="paragraph" w:customStyle="1" w:styleId="CBD7FEC97B1C4CB5A40EDCE417D164E2">
    <w:name w:val="CBD7FEC97B1C4CB5A40EDCE417D164E2"/>
    <w:rsid w:val="00CC270A"/>
  </w:style>
  <w:style w:type="paragraph" w:customStyle="1" w:styleId="871B8D833B4F43DCBB141D915757D62E">
    <w:name w:val="871B8D833B4F43DCBB141D915757D62E"/>
    <w:rsid w:val="00CC270A"/>
  </w:style>
  <w:style w:type="paragraph" w:customStyle="1" w:styleId="0AD6FFB0A9BD40BFA6D49E9E228A8BDC">
    <w:name w:val="0AD6FFB0A9BD40BFA6D49E9E228A8BDC"/>
    <w:rsid w:val="00CC270A"/>
  </w:style>
  <w:style w:type="paragraph" w:customStyle="1" w:styleId="D44C47FB82BC4F0781D3030BE021B863">
    <w:name w:val="D44C47FB82BC4F0781D3030BE021B863"/>
    <w:rsid w:val="00CC270A"/>
  </w:style>
  <w:style w:type="paragraph" w:customStyle="1" w:styleId="5CF6F6B9269C4368A91FCF0459CCE7FA">
    <w:name w:val="5CF6F6B9269C4368A91FCF0459CCE7FA"/>
    <w:rsid w:val="00CC270A"/>
  </w:style>
  <w:style w:type="paragraph" w:customStyle="1" w:styleId="0C1C94455EEE444D840F0EB202E8A0BC">
    <w:name w:val="0C1C94455EEE444D840F0EB202E8A0BC"/>
    <w:rsid w:val="00CC270A"/>
  </w:style>
  <w:style w:type="paragraph" w:customStyle="1" w:styleId="FBF47D902FCF484E953E5507EB947CD8">
    <w:name w:val="FBF47D902FCF484E953E5507EB947CD8"/>
    <w:rsid w:val="00CC270A"/>
  </w:style>
  <w:style w:type="paragraph" w:customStyle="1" w:styleId="16448E56A82C44F49375F9FB93DBCFB4">
    <w:name w:val="16448E56A82C44F49375F9FB93DBCFB4"/>
    <w:rsid w:val="00CC270A"/>
  </w:style>
  <w:style w:type="paragraph" w:customStyle="1" w:styleId="58EAB2A1640B4AA2BC051032664E4356">
    <w:name w:val="58EAB2A1640B4AA2BC051032664E4356"/>
    <w:rsid w:val="00CC270A"/>
  </w:style>
  <w:style w:type="paragraph" w:customStyle="1" w:styleId="20130B321C5346C485AF661E23E5548B">
    <w:name w:val="20130B321C5346C485AF661E23E5548B"/>
    <w:rsid w:val="00CC270A"/>
  </w:style>
  <w:style w:type="paragraph" w:customStyle="1" w:styleId="0036E7B4B21943EE98B8C06F5CA29CE7">
    <w:name w:val="0036E7B4B21943EE98B8C06F5CA29CE7"/>
    <w:rsid w:val="00CC270A"/>
  </w:style>
  <w:style w:type="paragraph" w:customStyle="1" w:styleId="85D8337C8D324824A562EEC72BD95E66">
    <w:name w:val="85D8337C8D324824A562EEC72BD95E66"/>
    <w:rsid w:val="00CC270A"/>
  </w:style>
  <w:style w:type="paragraph" w:customStyle="1" w:styleId="9330E4E0DB2C4A2EBC608A686FA97ECC">
    <w:name w:val="9330E4E0DB2C4A2EBC608A686FA97ECC"/>
    <w:rsid w:val="00CC2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2018-01-29T10:32:00Z</cp:lastPrinted>
  <dcterms:created xsi:type="dcterms:W3CDTF">2018-02-02T10:24:00Z</dcterms:created>
  <dcterms:modified xsi:type="dcterms:W3CDTF">2018-06-26T14:10:00Z</dcterms:modified>
</cp:coreProperties>
</file>