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287458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lastoestel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287458" w:rsidRDefault="00287458" w:rsidP="00287458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toestel moet voldoen aan het algemeen reglement op de elektrische installaties (AREI) met in het bijzonder art. 57 betreffende het l</w:t>
            </w:r>
            <w:r w:rsidRPr="00BA3167">
              <w:rPr>
                <w:sz w:val="20"/>
                <w:szCs w:val="20"/>
              </w:rPr>
              <w:t>assen en snijden met elektrische vlamboog</w:t>
            </w:r>
          </w:p>
          <w:p w:rsidR="00287458" w:rsidRPr="00BB17B3" w:rsidRDefault="00287458" w:rsidP="00287458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BB17B3">
              <w:t>Elk bedieningsorgaan (knop, schakelaar, hendel,…) is voorzien van een markering (tekst en/of pictogram) die zijn functie weergeeft.</w:t>
            </w:r>
          </w:p>
          <w:p w:rsidR="00287458" w:rsidRPr="00BB17B3" w:rsidRDefault="00287458" w:rsidP="00287458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BB17B3">
              <w:t>Het toestel moet snel, eenvoudig, veilig en op een eenduidige manier kunnen stilgelegd worden.</w:t>
            </w:r>
          </w:p>
          <w:p w:rsidR="00287458" w:rsidRPr="00BB17B3" w:rsidRDefault="00287458" w:rsidP="00287458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BB17B3">
              <w:t xml:space="preserve">De benodigde </w:t>
            </w:r>
            <w:proofErr w:type="spellStart"/>
            <w:r w:rsidRPr="00BB17B3">
              <w:t>PBM’s</w:t>
            </w:r>
            <w:proofErr w:type="spellEnd"/>
            <w:r w:rsidRPr="00BB17B3">
              <w:t xml:space="preserve"> worden aangeduid bij het toestel.</w:t>
            </w:r>
          </w:p>
          <w:p w:rsidR="00287458" w:rsidRPr="00BB17B3" w:rsidRDefault="00287458" w:rsidP="00287458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BB17B3">
              <w:t>Een collectieve bescherming van onder spanning staande delen dient voorzien te zijn.</w:t>
            </w:r>
          </w:p>
          <w:p w:rsidR="00287458" w:rsidRPr="00BB17B3" w:rsidRDefault="00287458" w:rsidP="00287458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BB17B3">
              <w:t>De handvatten van het toestel bestaan uit isolerend materiaal.</w:t>
            </w:r>
          </w:p>
          <w:p w:rsidR="00287458" w:rsidRPr="00BB17B3" w:rsidRDefault="00287458" w:rsidP="00287458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BB17B3">
              <w:t>Alle elektrische aansluitingen moeten afgeschermd zijn tegen bevuiling, corrosie, water en andere vormen van beschadiging.</w:t>
            </w:r>
          </w:p>
          <w:p w:rsidR="005E3661" w:rsidRPr="003F5E6F" w:rsidRDefault="00287458" w:rsidP="00287458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BB17B3">
              <w:t>Informatie die belangrijk is voor het gebruik moet aangegeven zijn op het toestel.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43822987"/>
              <w:placeholder>
                <w:docPart w:val="0807C3731EB6489885A447ADA24E2310"/>
              </w:placeholder>
              <w:text/>
            </w:sdtPr>
            <w:sdtContent>
              <w:p w:rsidR="00A74FFE" w:rsidRDefault="00A74FFE" w:rsidP="00A74FFE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A74FFE" w:rsidRDefault="00A74FFE" w:rsidP="00404594">
            <w:pPr>
              <w:ind w:right="45"/>
              <w:rPr>
                <w:sz w:val="20"/>
                <w:szCs w:val="20"/>
              </w:rPr>
            </w:pPr>
          </w:p>
          <w:p w:rsidR="00A74FFE" w:rsidRDefault="00A74FFE" w:rsidP="00404594">
            <w:pPr>
              <w:ind w:right="45"/>
              <w:rPr>
                <w:sz w:val="20"/>
                <w:szCs w:val="20"/>
              </w:rPr>
            </w:pPr>
          </w:p>
          <w:p w:rsidR="00A74FFE" w:rsidRDefault="00A74FFE" w:rsidP="00404594">
            <w:pPr>
              <w:ind w:right="45"/>
              <w:rPr>
                <w:sz w:val="20"/>
                <w:szCs w:val="20"/>
              </w:rPr>
            </w:pPr>
          </w:p>
          <w:p w:rsidR="00A74FFE" w:rsidRDefault="00A74FFE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989331957"/>
              <w:placeholder>
                <w:docPart w:val="D24944BEC6654E72A21E4B456AE8F11E"/>
              </w:placeholder>
              <w:text/>
            </w:sdtPr>
            <w:sdtContent>
              <w:p w:rsidR="00A74FFE" w:rsidRDefault="00A74FFE" w:rsidP="00A74FFE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287458" w:rsidRDefault="00287458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A74FFE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26/06/2018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74FFE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74FFE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1rZbe89QpMLw+teGZfmgxxE35R6xIl/IKwyfZSsCu2SSUSPogFn1q14TiFGJKSwW7HEyq1Lq3KjTFaiFqIOrQ==" w:salt="h3HnB1z7YXcat6qVjRSz/g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87458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D026D"/>
    <w:rsid w:val="00986E13"/>
    <w:rsid w:val="009B4155"/>
    <w:rsid w:val="00A03F6B"/>
    <w:rsid w:val="00A05FE6"/>
    <w:rsid w:val="00A468D9"/>
    <w:rsid w:val="00A54F41"/>
    <w:rsid w:val="00A74FFE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vadtekst">
    <w:name w:val="vadtekst"/>
    <w:basedOn w:val="Normal"/>
    <w:rsid w:val="00287458"/>
    <w:pPr>
      <w:tabs>
        <w:tab w:val="left" w:pos="1009"/>
      </w:tabs>
      <w:spacing w:after="240"/>
      <w:ind w:left="1009"/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0807C3731EB6489885A447ADA24E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BA5A-011C-458A-9621-0B241B82E417}"/>
      </w:docPartPr>
      <w:docPartBody>
        <w:p w:rsidR="00000000" w:rsidRDefault="000B34A8" w:rsidP="000B34A8">
          <w:pPr>
            <w:pStyle w:val="0807C3731EB6489885A447ADA24E231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24944BEC6654E72A21E4B456AE8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1F91-F673-4E67-A338-960A82455092}"/>
      </w:docPartPr>
      <w:docPartBody>
        <w:p w:rsidR="00000000" w:rsidRDefault="000B34A8" w:rsidP="000B34A8">
          <w:pPr>
            <w:pStyle w:val="D24944BEC6654E72A21E4B456AE8F11E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0B34A8"/>
    <w:rsid w:val="00437228"/>
    <w:rsid w:val="004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4A8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0807C3731EB6489885A447ADA24E2310">
    <w:name w:val="0807C3731EB6489885A447ADA24E2310"/>
    <w:rsid w:val="000B34A8"/>
  </w:style>
  <w:style w:type="paragraph" w:customStyle="1" w:styleId="D24944BEC6654E72A21E4B456AE8F11E">
    <w:name w:val="D24944BEC6654E72A21E4B456AE8F11E"/>
    <w:rsid w:val="000B3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92A3-82E8-4262-872F-01A12BD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3</cp:revision>
  <cp:lastPrinted>2018-03-13T09:31:00Z</cp:lastPrinted>
  <dcterms:created xsi:type="dcterms:W3CDTF">2018-06-05T13:52:00Z</dcterms:created>
  <dcterms:modified xsi:type="dcterms:W3CDTF">2018-06-26T14:14:00Z</dcterms:modified>
</cp:coreProperties>
</file>