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8431A8" w:rsidRDefault="008431A8" w:rsidP="000E017F">
            <w:pPr>
              <w:rPr>
                <w:sz w:val="20"/>
                <w:szCs w:val="20"/>
              </w:rPr>
            </w:pPr>
            <w:r w:rsidRPr="008431A8">
              <w:rPr>
                <w:b/>
                <w:i/>
                <w:sz w:val="20"/>
                <w:szCs w:val="20"/>
              </w:rPr>
              <w:t>Rolbrug met bediening vanop de grond</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 xml:space="preserve">Indien het bestelde onderhevig is aan Europese economische richtlijnen (Machines, laagspanning, </w:t>
            </w:r>
            <w:proofErr w:type="spellStart"/>
            <w:r w:rsidRPr="003F5E6F">
              <w:rPr>
                <w:sz w:val="20"/>
                <w:szCs w:val="20"/>
              </w:rPr>
              <w:t>EMC,e.d</w:t>
            </w:r>
            <w:proofErr w:type="spellEnd"/>
            <w:r w:rsidRPr="003F5E6F">
              <w:rPr>
                <w:sz w:val="20"/>
                <w:szCs w:val="20"/>
              </w:rPr>
              <w:t>.),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8431A8" w:rsidRPr="00F535A2" w:rsidRDefault="008431A8" w:rsidP="008431A8">
            <w:pPr>
              <w:numPr>
                <w:ilvl w:val="0"/>
                <w:numId w:val="1"/>
              </w:numPr>
              <w:tabs>
                <w:tab w:val="clear" w:pos="720"/>
              </w:tabs>
              <w:ind w:left="459"/>
              <w:rPr>
                <w:sz w:val="20"/>
                <w:szCs w:val="20"/>
              </w:rPr>
            </w:pPr>
            <w:r w:rsidRPr="00F535A2">
              <w:rPr>
                <w:sz w:val="20"/>
                <w:szCs w:val="20"/>
              </w:rPr>
              <w:t>De nodige maatregelen moeten genomen worden om de val van lasten of gedeelten ervan te voorkomen of indien dit onmogelijk blijkt, dienen er maatregelen genomen te worden om alle gevaar voor personen te vermijden.</w:t>
            </w:r>
          </w:p>
          <w:p w:rsidR="008431A8" w:rsidRPr="00F535A2" w:rsidRDefault="008431A8" w:rsidP="008431A8">
            <w:pPr>
              <w:pStyle w:val="ListParagraph"/>
              <w:numPr>
                <w:ilvl w:val="0"/>
                <w:numId w:val="1"/>
              </w:numPr>
              <w:tabs>
                <w:tab w:val="clear" w:pos="720"/>
              </w:tabs>
              <w:ind w:left="459"/>
              <w:rPr>
                <w:rFonts w:ascii="Arial" w:hAnsi="Arial" w:cs="Arial"/>
                <w:sz w:val="20"/>
                <w:szCs w:val="20"/>
              </w:rPr>
            </w:pPr>
            <w:r w:rsidRPr="00F535A2">
              <w:rPr>
                <w:rFonts w:ascii="Arial" w:hAnsi="Arial" w:cs="Arial"/>
                <w:sz w:val="20"/>
                <w:szCs w:val="20"/>
              </w:rPr>
              <w:t>Elk bedieningsorgaan (knop, schakelaar, hendel,…) is voorzien van een markering (Nederlandstalige tekst en/of pictogram) die zijn functie weergeeft.</w:t>
            </w:r>
          </w:p>
          <w:p w:rsidR="008431A8" w:rsidRPr="00F535A2" w:rsidRDefault="008431A8" w:rsidP="008431A8">
            <w:pPr>
              <w:pStyle w:val="ListParagraph"/>
              <w:numPr>
                <w:ilvl w:val="0"/>
                <w:numId w:val="1"/>
              </w:numPr>
              <w:tabs>
                <w:tab w:val="clear" w:pos="720"/>
              </w:tabs>
              <w:ind w:left="459"/>
              <w:rPr>
                <w:sz w:val="20"/>
                <w:szCs w:val="20"/>
              </w:rPr>
            </w:pPr>
            <w:r w:rsidRPr="00F535A2">
              <w:rPr>
                <w:rFonts w:ascii="Arial" w:hAnsi="Arial" w:cs="Arial"/>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8431A8" w:rsidRPr="00F535A2" w:rsidRDefault="008431A8" w:rsidP="008431A8">
            <w:pPr>
              <w:numPr>
                <w:ilvl w:val="0"/>
                <w:numId w:val="1"/>
              </w:numPr>
              <w:tabs>
                <w:tab w:val="clear" w:pos="720"/>
              </w:tabs>
              <w:ind w:left="459"/>
              <w:rPr>
                <w:sz w:val="20"/>
                <w:szCs w:val="20"/>
              </w:rPr>
            </w:pPr>
            <w:r w:rsidRPr="00F535A2">
              <w:rPr>
                <w:sz w:val="20"/>
                <w:szCs w:val="20"/>
              </w:rPr>
              <w:t>Op het bedieningstoestel dient een noodstop voorzien zijn. Deze noodstop dient een rode drukknop te zijn, geplaatst tegen een gele achtergrond.</w:t>
            </w:r>
          </w:p>
          <w:p w:rsidR="008431A8" w:rsidRPr="00F535A2" w:rsidRDefault="008431A8" w:rsidP="008431A8">
            <w:pPr>
              <w:numPr>
                <w:ilvl w:val="0"/>
                <w:numId w:val="1"/>
              </w:numPr>
              <w:tabs>
                <w:tab w:val="clear" w:pos="720"/>
              </w:tabs>
              <w:ind w:left="459"/>
              <w:rPr>
                <w:sz w:val="20"/>
                <w:szCs w:val="20"/>
              </w:rPr>
            </w:pPr>
            <w:r w:rsidRPr="00F535A2">
              <w:rPr>
                <w:sz w:val="20"/>
                <w:szCs w:val="20"/>
              </w:rPr>
              <w:t>Bij het ontwerp van de bediening dient rekening gehouden te worden met de ergonomische aspecten van het gebruik ervan.</w:t>
            </w:r>
          </w:p>
          <w:p w:rsidR="008431A8" w:rsidRPr="00F535A2" w:rsidRDefault="008431A8" w:rsidP="008431A8">
            <w:pPr>
              <w:numPr>
                <w:ilvl w:val="0"/>
                <w:numId w:val="1"/>
              </w:numPr>
              <w:tabs>
                <w:tab w:val="clear" w:pos="720"/>
              </w:tabs>
              <w:ind w:left="459"/>
              <w:rPr>
                <w:sz w:val="20"/>
                <w:szCs w:val="20"/>
              </w:rPr>
            </w:pPr>
            <w:r w:rsidRPr="00F535A2">
              <w:rPr>
                <w:sz w:val="20"/>
                <w:szCs w:val="20"/>
              </w:rPr>
              <w:t>De haakblok is in een kleur geschilderd die afsteekt t.o.v. de omgeving. Bij voorkeur gebeurt dit door een zwart-gele markering of voor kleinere haakblokken enkel in het geel. Het geel is bij voorkeur cadmiumgeel (RAL 1021).</w:t>
            </w:r>
          </w:p>
          <w:p w:rsidR="008431A8" w:rsidRPr="00F535A2" w:rsidRDefault="008431A8" w:rsidP="008431A8">
            <w:pPr>
              <w:numPr>
                <w:ilvl w:val="0"/>
                <w:numId w:val="1"/>
              </w:numPr>
              <w:tabs>
                <w:tab w:val="clear" w:pos="720"/>
              </w:tabs>
              <w:ind w:left="459"/>
              <w:rPr>
                <w:sz w:val="20"/>
                <w:szCs w:val="20"/>
              </w:rPr>
            </w:pPr>
            <w:r w:rsidRPr="00F535A2">
              <w:rPr>
                <w:sz w:val="20"/>
                <w:szCs w:val="20"/>
              </w:rPr>
              <w:t>Op de haakblok dient een pictogram aangebracht te zijn “verboden om personen op te hijsen” en “verboden onder de last te lopen”.</w:t>
            </w:r>
          </w:p>
          <w:p w:rsidR="008431A8" w:rsidRPr="00F535A2" w:rsidRDefault="008431A8" w:rsidP="008431A8">
            <w:pPr>
              <w:numPr>
                <w:ilvl w:val="0"/>
                <w:numId w:val="1"/>
              </w:numPr>
              <w:tabs>
                <w:tab w:val="clear" w:pos="720"/>
              </w:tabs>
              <w:ind w:left="459"/>
              <w:rPr>
                <w:sz w:val="20"/>
                <w:szCs w:val="20"/>
              </w:rPr>
            </w:pPr>
            <w:r w:rsidRPr="00F535A2">
              <w:rPr>
                <w:sz w:val="20"/>
                <w:szCs w:val="20"/>
              </w:rPr>
              <w:t>De haak moet voorzien zijn van een veiligheidspal met mechanische vergrendeling.</w:t>
            </w:r>
          </w:p>
          <w:p w:rsidR="008431A8" w:rsidRPr="00F535A2" w:rsidRDefault="008431A8" w:rsidP="008431A8">
            <w:pPr>
              <w:numPr>
                <w:ilvl w:val="0"/>
                <w:numId w:val="1"/>
              </w:numPr>
              <w:tabs>
                <w:tab w:val="clear" w:pos="720"/>
              </w:tabs>
              <w:ind w:left="459"/>
              <w:rPr>
                <w:sz w:val="20"/>
                <w:szCs w:val="20"/>
              </w:rPr>
            </w:pPr>
            <w:r w:rsidRPr="00F535A2">
              <w:rPr>
                <w:sz w:val="20"/>
                <w:szCs w:val="20"/>
              </w:rPr>
              <w:t>Op het einde van de geleidingsrails moet een automatische stop aangebracht worden.</w:t>
            </w:r>
          </w:p>
          <w:p w:rsidR="008431A8" w:rsidRPr="00F535A2" w:rsidRDefault="008431A8" w:rsidP="008431A8">
            <w:pPr>
              <w:numPr>
                <w:ilvl w:val="0"/>
                <w:numId w:val="1"/>
              </w:numPr>
              <w:tabs>
                <w:tab w:val="clear" w:pos="720"/>
              </w:tabs>
              <w:ind w:left="459"/>
              <w:rPr>
                <w:sz w:val="20"/>
                <w:szCs w:val="20"/>
              </w:rPr>
            </w:pPr>
            <w:r w:rsidRPr="00F535A2">
              <w:rPr>
                <w:sz w:val="20"/>
                <w:szCs w:val="20"/>
              </w:rPr>
              <w:t>Indien meerdere rolbruggen op dezelfde rails lopen, moeten er voorzieningen getroffen worden, zodat ze niet tegen elkaar kunnen lopen.</w:t>
            </w:r>
          </w:p>
          <w:p w:rsidR="008431A8" w:rsidRPr="00F535A2" w:rsidRDefault="008431A8" w:rsidP="008431A8">
            <w:pPr>
              <w:numPr>
                <w:ilvl w:val="0"/>
                <w:numId w:val="1"/>
              </w:numPr>
              <w:tabs>
                <w:tab w:val="clear" w:pos="720"/>
              </w:tabs>
              <w:ind w:left="459"/>
              <w:rPr>
                <w:sz w:val="20"/>
                <w:szCs w:val="20"/>
              </w:rPr>
            </w:pPr>
            <w:r w:rsidRPr="00F535A2">
              <w:rPr>
                <w:sz w:val="20"/>
                <w:szCs w:val="20"/>
              </w:rPr>
              <w:t>Alle smeer-, controle- en onderhoudspunten zijn gemakkelijk en veilig te bereiken.</w:t>
            </w:r>
          </w:p>
          <w:p w:rsidR="008431A8" w:rsidRPr="00F535A2" w:rsidRDefault="008431A8" w:rsidP="008431A8">
            <w:pPr>
              <w:numPr>
                <w:ilvl w:val="0"/>
                <w:numId w:val="1"/>
              </w:numPr>
              <w:tabs>
                <w:tab w:val="clear" w:pos="720"/>
              </w:tabs>
              <w:ind w:left="459"/>
              <w:rPr>
                <w:sz w:val="20"/>
                <w:szCs w:val="20"/>
              </w:rPr>
            </w:pPr>
            <w:r w:rsidRPr="00F535A2">
              <w:rPr>
                <w:sz w:val="20"/>
                <w:szCs w:val="20"/>
              </w:rPr>
              <w:t>Op deuren, deksels en luiken worden voorzieningen aangebracht, zodat het knellen van vingers bij het sluiten ervan voorkomen wordt. Handvatten e.d. worden zo gepositioneerd dat zij intuïtief gebruikt worden</w:t>
            </w:r>
          </w:p>
          <w:p w:rsidR="008431A8" w:rsidRPr="00F535A2" w:rsidRDefault="008431A8" w:rsidP="008431A8">
            <w:pPr>
              <w:numPr>
                <w:ilvl w:val="0"/>
                <w:numId w:val="1"/>
              </w:numPr>
              <w:tabs>
                <w:tab w:val="clear" w:pos="720"/>
              </w:tabs>
              <w:ind w:left="459"/>
              <w:rPr>
                <w:sz w:val="20"/>
                <w:szCs w:val="20"/>
              </w:rPr>
            </w:pPr>
            <w:r>
              <w:rPr>
                <w:sz w:val="20"/>
                <w:szCs w:val="20"/>
              </w:rPr>
              <w:lastRenderedPageBreak/>
              <w:t xml:space="preserve">De </w:t>
            </w:r>
            <w:r w:rsidRPr="00F535A2">
              <w:rPr>
                <w:sz w:val="20"/>
                <w:szCs w:val="20"/>
              </w:rPr>
              <w:t>maximale</w:t>
            </w:r>
            <w:r>
              <w:rPr>
                <w:sz w:val="20"/>
                <w:szCs w:val="20"/>
              </w:rPr>
              <w:t xml:space="preserve"> belasting wordt</w:t>
            </w:r>
            <w:r w:rsidRPr="00F535A2">
              <w:rPr>
                <w:sz w:val="20"/>
                <w:szCs w:val="20"/>
              </w:rPr>
              <w:t xml:space="preserve"> duidelijk en onuitwisbaar op het toestel aangeduid.</w:t>
            </w:r>
          </w:p>
          <w:p w:rsidR="005E3661" w:rsidRPr="003F5E6F" w:rsidRDefault="008431A8" w:rsidP="008431A8">
            <w:pPr>
              <w:numPr>
                <w:ilvl w:val="0"/>
                <w:numId w:val="1"/>
              </w:numPr>
              <w:tabs>
                <w:tab w:val="clear" w:pos="720"/>
              </w:tabs>
              <w:ind w:left="459"/>
              <w:rPr>
                <w:sz w:val="20"/>
                <w:szCs w:val="20"/>
              </w:rPr>
            </w:pPr>
            <w:r w:rsidRPr="00F535A2">
              <w:rPr>
                <w:sz w:val="20"/>
                <w:szCs w:val="20"/>
              </w:rPr>
              <w:t>Informatie die belangrijk is voor het gebruik moet aangegeven zijn op het toestel.</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431A8" w:rsidP="000106D8">
          <w:pPr>
            <w:jc w:val="center"/>
            <w:rPr>
              <w:sz w:val="16"/>
              <w:szCs w:val="16"/>
              <w:lang w:val="nl-NL"/>
            </w:rPr>
          </w:pPr>
          <w:r>
            <w:rPr>
              <w:sz w:val="16"/>
              <w:szCs w:val="16"/>
            </w:rPr>
            <w:t>17/02/2016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8431A8">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8431A8">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2I3LP9cst6NbulZzV4WU5lipTdNgHkTA39gVsB+yTnxsLXs54YTWwYeOsNJ4DW1n5MGH4XBjOcBoC0t7kpw==" w:salt="KHbPTqC2MXtzs1X9PzH2pw=="/>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431A8"/>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32455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32455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324556"/>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2018-08-21T12:25:00Z</dcterms:created>
  <dcterms:modified xsi:type="dcterms:W3CDTF">2018-08-21T12:25:00Z</dcterms:modified>
</cp:coreProperties>
</file>