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9C2E6E" w:rsidP="000E017F">
            <w:pPr>
              <w:rPr>
                <w:sz w:val="20"/>
                <w:szCs w:val="20"/>
                <w:lang w:val="en-GB"/>
              </w:rPr>
            </w:pPr>
            <w:r>
              <w:rPr>
                <w:b/>
                <w:i/>
                <w:sz w:val="20"/>
                <w:szCs w:val="20"/>
                <w:lang w:val="en-GB"/>
              </w:rPr>
              <w:t>safetyflat</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9C2E6E" w:rsidRDefault="002411E4" w:rsidP="002411E4">
            <w:pPr>
              <w:numPr>
                <w:ilvl w:val="1"/>
                <w:numId w:val="2"/>
              </w:numPr>
              <w:rPr>
                <w:strike/>
                <w:sz w:val="20"/>
                <w:szCs w:val="20"/>
              </w:rPr>
            </w:pPr>
            <w:r w:rsidRPr="003F5E6F">
              <w:rPr>
                <w:sz w:val="20"/>
                <w:szCs w:val="20"/>
              </w:rPr>
              <w:t>m</w:t>
            </w:r>
            <w:r w:rsidRPr="009C2E6E">
              <w:rPr>
                <w:strike/>
                <w:sz w:val="20"/>
                <w:szCs w:val="20"/>
              </w:rPr>
              <w:t>achines moeten voldoen aan de essentiële veiligheidseisen van het K.B. van 12 augustus 2008 (</w:t>
            </w:r>
            <w:r w:rsidR="00823C17" w:rsidRPr="009C2E6E">
              <w:rPr>
                <w:strike/>
                <w:sz w:val="20"/>
                <w:szCs w:val="20"/>
              </w:rPr>
              <w:t xml:space="preserve">Europese </w:t>
            </w:r>
            <w:r w:rsidR="00477927" w:rsidRPr="009C2E6E">
              <w:rPr>
                <w:strike/>
                <w:sz w:val="20"/>
                <w:szCs w:val="20"/>
              </w:rPr>
              <w:t xml:space="preserve">richtlijn </w:t>
            </w:r>
            <w:r w:rsidRPr="009C2E6E">
              <w:rPr>
                <w:strike/>
                <w:sz w:val="20"/>
                <w:szCs w:val="20"/>
              </w:rPr>
              <w:t>2006</w:t>
            </w:r>
            <w:r w:rsidR="00477927" w:rsidRPr="009C2E6E">
              <w:rPr>
                <w:strike/>
                <w:sz w:val="20"/>
                <w:szCs w:val="20"/>
              </w:rPr>
              <w:t>/42/EG).</w:t>
            </w:r>
          </w:p>
          <w:p w:rsidR="00BA222A" w:rsidRPr="009C2E6E" w:rsidRDefault="00877CE5" w:rsidP="002411E4">
            <w:pPr>
              <w:numPr>
                <w:ilvl w:val="1"/>
                <w:numId w:val="2"/>
              </w:numPr>
              <w:rPr>
                <w:strike/>
                <w:sz w:val="20"/>
                <w:szCs w:val="20"/>
              </w:rPr>
            </w:pPr>
            <w:r w:rsidRPr="009C2E6E">
              <w:rPr>
                <w:strike/>
                <w:sz w:val="20"/>
                <w:szCs w:val="20"/>
              </w:rPr>
              <w:t>n</w:t>
            </w:r>
            <w:r w:rsidR="00BA222A" w:rsidRPr="009C2E6E">
              <w:rPr>
                <w:strike/>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 xml:space="preserve">de nodige </w:t>
            </w:r>
            <w:r w:rsidRPr="009C2E6E">
              <w:rPr>
                <w:strike/>
                <w:sz w:val="20"/>
                <w:szCs w:val="20"/>
              </w:rPr>
              <w:t>EG-</w:t>
            </w:r>
            <w:r w:rsidRPr="003F5E6F">
              <w:rPr>
                <w:sz w:val="20"/>
                <w:szCs w:val="20"/>
              </w:rPr>
              <w:t xml:space="preserve">verklaringen van overeenkomst in het kader van de wetgeving op het vrije handelsverkeer moeten bijgeleverd worden. </w:t>
            </w:r>
            <w:r w:rsidRPr="009C2E6E">
              <w:rPr>
                <w:strike/>
                <w:sz w:val="20"/>
                <w:szCs w:val="20"/>
              </w:rPr>
              <w:t>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831"/>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safetyflat heeft een vrije stahoogte van min. 2200mm en een instapdiepte (van deuropening tot overstaande wand) van min. 2000mm</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 xml:space="preserve">De safetyflat heeft </w:t>
            </w:r>
            <w:r>
              <w:rPr>
                <w:rFonts w:ascii="Arial" w:eastAsia="Times New Roman" w:hAnsi="Arial" w:cs="Arial"/>
                <w:sz w:val="20"/>
                <w:szCs w:val="20"/>
              </w:rPr>
              <w:t xml:space="preserve">bij voorkeur </w:t>
            </w:r>
            <w:r w:rsidRPr="001603DD">
              <w:rPr>
                <w:rFonts w:ascii="Arial" w:eastAsia="Times New Roman" w:hAnsi="Arial" w:cs="Arial"/>
                <w:sz w:val="20"/>
                <w:szCs w:val="20"/>
              </w:rPr>
              <w:t>de afmetingen van een 20’ of een 40’ container volgens ISO 668</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safetyflat wordt berekend op de maximum toegelaten last, waarbij:</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Min. 80kg/pers + 40kg/pers aan uitrusting (dus min 120kg/pers)</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Min. 600x600mm</w:t>
            </w:r>
            <w:r w:rsidRPr="001603DD">
              <w:rPr>
                <w:rFonts w:ascii="Arial" w:hAnsi="Arial" w:cs="Arial"/>
              </w:rPr>
              <w:t xml:space="preserve"> </w:t>
            </w:r>
            <w:r w:rsidRPr="001603DD">
              <w:rPr>
                <w:rFonts w:ascii="Arial" w:eastAsia="Times New Roman" w:hAnsi="Arial" w:cs="Arial"/>
                <w:sz w:val="20"/>
                <w:szCs w:val="20"/>
              </w:rPr>
              <w:t>vrij</w:t>
            </w:r>
            <w:r>
              <w:rPr>
                <w:rFonts w:ascii="Arial" w:eastAsia="Times New Roman" w:hAnsi="Arial" w:cs="Arial"/>
                <w:sz w:val="20"/>
                <w:szCs w:val="20"/>
              </w:rPr>
              <w:t>e</w:t>
            </w:r>
            <w:r w:rsidRPr="001603DD">
              <w:rPr>
                <w:rFonts w:ascii="Arial" w:eastAsia="Times New Roman" w:hAnsi="Arial" w:cs="Arial"/>
                <w:sz w:val="20"/>
                <w:szCs w:val="20"/>
              </w:rPr>
              <w:t xml:space="preserve"> vloerruimte per persoon</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Max. aantal personen</w:t>
            </w:r>
            <w:r>
              <w:rPr>
                <w:rFonts w:ascii="Arial" w:eastAsia="Times New Roman" w:hAnsi="Arial" w:cs="Arial"/>
                <w:sz w:val="20"/>
                <w:szCs w:val="20"/>
              </w:rPr>
              <w:t xml:space="preserve"> moet </w:t>
            </w:r>
            <w:r w:rsidRPr="001603DD">
              <w:rPr>
                <w:rFonts w:ascii="Arial" w:eastAsia="Times New Roman" w:hAnsi="Arial" w:cs="Arial"/>
                <w:sz w:val="20"/>
                <w:szCs w:val="20"/>
              </w:rPr>
              <w:t xml:space="preserve">door de fabrikant </w:t>
            </w:r>
            <w:r>
              <w:rPr>
                <w:rFonts w:ascii="Arial" w:eastAsia="Times New Roman" w:hAnsi="Arial" w:cs="Arial"/>
                <w:sz w:val="20"/>
                <w:szCs w:val="20"/>
              </w:rPr>
              <w:t>duidelijk herkenbaar en op een zichtbare plaats worden</w:t>
            </w:r>
            <w:r w:rsidRPr="001603DD">
              <w:rPr>
                <w:rFonts w:ascii="Arial" w:eastAsia="Times New Roman" w:hAnsi="Arial" w:cs="Arial"/>
                <w:sz w:val="20"/>
                <w:szCs w:val="20"/>
              </w:rPr>
              <w:t xml:space="preserve"> </w:t>
            </w:r>
            <w:r>
              <w:rPr>
                <w:rFonts w:ascii="Arial" w:eastAsia="Times New Roman" w:hAnsi="Arial" w:cs="Arial"/>
                <w:sz w:val="20"/>
                <w:szCs w:val="20"/>
              </w:rPr>
              <w:t>aan</w:t>
            </w:r>
            <w:r w:rsidRPr="001603DD">
              <w:rPr>
                <w:rFonts w:ascii="Arial" w:eastAsia="Times New Roman" w:hAnsi="Arial" w:cs="Arial"/>
                <w:sz w:val="20"/>
                <w:szCs w:val="20"/>
              </w:rPr>
              <w:t>geven</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safetyflat wordt zo ontworpen dat:</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d</w:t>
            </w:r>
            <w:r w:rsidRPr="001603DD">
              <w:rPr>
                <w:rFonts w:ascii="Arial" w:eastAsia="Times New Roman" w:hAnsi="Arial" w:cs="Arial"/>
                <w:sz w:val="20"/>
                <w:szCs w:val="20"/>
              </w:rPr>
              <w:t xml:space="preserve">e safetyflat bestaat uit een  </w:t>
            </w:r>
            <w:r>
              <w:rPr>
                <w:rFonts w:ascii="Arial" w:eastAsia="Times New Roman" w:hAnsi="Arial" w:cs="Arial"/>
                <w:sz w:val="20"/>
                <w:szCs w:val="20"/>
              </w:rPr>
              <w:t>stevige</w:t>
            </w:r>
            <w:r w:rsidRPr="001603DD">
              <w:rPr>
                <w:rFonts w:ascii="Arial" w:eastAsia="Times New Roman" w:hAnsi="Arial" w:cs="Arial"/>
                <w:sz w:val="20"/>
                <w:szCs w:val="20"/>
              </w:rPr>
              <w:t xml:space="preserve"> onvervormbare constructie</w:t>
            </w:r>
          </w:p>
          <w:p w:rsidR="009C2E6E" w:rsidRPr="004E533A" w:rsidRDefault="009C2E6E" w:rsidP="009F255B">
            <w:pPr>
              <w:pStyle w:val="Lijstalinea"/>
              <w:numPr>
                <w:ilvl w:val="1"/>
                <w:numId w:val="3"/>
              </w:numPr>
              <w:jc w:val="both"/>
              <w:rPr>
                <w:rFonts w:ascii="Arial" w:eastAsia="Times New Roman" w:hAnsi="Arial" w:cs="Arial"/>
                <w:sz w:val="20"/>
                <w:szCs w:val="20"/>
              </w:rPr>
            </w:pPr>
            <w:r w:rsidRPr="004E533A">
              <w:rPr>
                <w:rFonts w:ascii="Arial" w:eastAsia="Times New Roman" w:hAnsi="Arial" w:cs="Arial"/>
                <w:sz w:val="20"/>
                <w:szCs w:val="20"/>
              </w:rPr>
              <w:t>ter hoogte van de verticale wanden</w:t>
            </w:r>
            <w:r>
              <w:rPr>
                <w:rFonts w:ascii="Arial" w:eastAsia="Times New Roman" w:hAnsi="Arial" w:cs="Arial"/>
                <w:sz w:val="20"/>
                <w:szCs w:val="20"/>
              </w:rPr>
              <w:t xml:space="preserve"> de </w:t>
            </w:r>
            <w:r w:rsidRPr="004E533A">
              <w:rPr>
                <w:rFonts w:ascii="Arial" w:eastAsia="Times New Roman" w:hAnsi="Arial" w:cs="Arial"/>
                <w:sz w:val="20"/>
                <w:szCs w:val="20"/>
              </w:rPr>
              <w:t xml:space="preserve">safetyflat voorzien </w:t>
            </w:r>
            <w:r>
              <w:rPr>
                <w:rFonts w:ascii="Arial" w:eastAsia="Times New Roman" w:hAnsi="Arial" w:cs="Arial"/>
                <w:sz w:val="20"/>
                <w:szCs w:val="20"/>
              </w:rPr>
              <w:t>is</w:t>
            </w:r>
            <w:r w:rsidRPr="004E533A">
              <w:rPr>
                <w:rFonts w:ascii="Arial" w:eastAsia="Times New Roman" w:hAnsi="Arial" w:cs="Arial"/>
                <w:sz w:val="20"/>
                <w:szCs w:val="20"/>
              </w:rPr>
              <w:t xml:space="preserve"> van een in</w:t>
            </w:r>
            <w:r>
              <w:rPr>
                <w:rFonts w:ascii="Arial" w:eastAsia="Times New Roman" w:hAnsi="Arial" w:cs="Arial"/>
                <w:sz w:val="20"/>
                <w:szCs w:val="20"/>
              </w:rPr>
              <w:t>richting</w:t>
            </w:r>
            <w:r w:rsidRPr="004E533A">
              <w:rPr>
                <w:rFonts w:ascii="Arial" w:eastAsia="Times New Roman" w:hAnsi="Arial" w:cs="Arial"/>
                <w:sz w:val="20"/>
                <w:szCs w:val="20"/>
              </w:rPr>
              <w:t>, die beschermt tegen het accidenteel afvieren van de kraanspreader</w:t>
            </w:r>
            <w:r>
              <w:rPr>
                <w:rFonts w:ascii="Arial" w:eastAsia="Times New Roman" w:hAnsi="Arial" w:cs="Arial"/>
                <w:sz w:val="20"/>
                <w:szCs w:val="20"/>
              </w:rPr>
              <w:t xml:space="preserve"> (d</w:t>
            </w:r>
            <w:r w:rsidRPr="004E533A">
              <w:rPr>
                <w:rFonts w:ascii="Arial" w:eastAsia="Times New Roman" w:hAnsi="Arial" w:cs="Arial"/>
                <w:sz w:val="20"/>
                <w:szCs w:val="20"/>
              </w:rPr>
              <w:t>eze inrichting mag een volledig gesloten dak zijn</w:t>
            </w:r>
            <w:r>
              <w:rPr>
                <w:rFonts w:ascii="Arial" w:eastAsia="Times New Roman" w:hAnsi="Arial" w:cs="Arial"/>
                <w:sz w:val="20"/>
                <w:szCs w:val="20"/>
              </w:rPr>
              <w:t>)</w:t>
            </w:r>
          </w:p>
          <w:p w:rsidR="009C2E6E" w:rsidRPr="004E533A" w:rsidRDefault="009C2E6E" w:rsidP="009F255B">
            <w:pPr>
              <w:pStyle w:val="Lijstalinea"/>
              <w:numPr>
                <w:ilvl w:val="2"/>
                <w:numId w:val="3"/>
              </w:numPr>
              <w:jc w:val="both"/>
              <w:rPr>
                <w:rFonts w:ascii="Arial" w:eastAsia="Times New Roman" w:hAnsi="Arial" w:cs="Arial"/>
                <w:sz w:val="20"/>
                <w:szCs w:val="20"/>
              </w:rPr>
            </w:pPr>
            <w:r w:rsidRPr="004E533A">
              <w:rPr>
                <w:rFonts w:ascii="Arial" w:eastAsia="Times New Roman" w:hAnsi="Arial" w:cs="Arial"/>
                <w:sz w:val="20"/>
                <w:szCs w:val="20"/>
              </w:rPr>
              <w:t xml:space="preserve">De </w:t>
            </w:r>
            <w:r>
              <w:rPr>
                <w:rFonts w:ascii="Arial" w:eastAsia="Times New Roman" w:hAnsi="Arial" w:cs="Arial"/>
                <w:sz w:val="20"/>
                <w:szCs w:val="20"/>
              </w:rPr>
              <w:t xml:space="preserve">inrichting of </w:t>
            </w:r>
            <w:r w:rsidRPr="004E533A">
              <w:rPr>
                <w:rFonts w:ascii="Arial" w:eastAsia="Times New Roman" w:hAnsi="Arial" w:cs="Arial"/>
                <w:sz w:val="20"/>
                <w:szCs w:val="20"/>
              </w:rPr>
              <w:t>dakbedekking mag vervormen zonder dat dit de personen in de safetyflat kan kwetsen of in gevaar brengen</w:t>
            </w:r>
          </w:p>
          <w:p w:rsidR="009C2E6E" w:rsidRPr="004E533A" w:rsidRDefault="009C2E6E" w:rsidP="009F255B">
            <w:pPr>
              <w:pStyle w:val="Lijstalinea"/>
              <w:numPr>
                <w:ilvl w:val="2"/>
                <w:numId w:val="3"/>
              </w:numPr>
              <w:jc w:val="both"/>
              <w:rPr>
                <w:rFonts w:ascii="Arial" w:eastAsia="Times New Roman" w:hAnsi="Arial" w:cs="Arial"/>
                <w:sz w:val="20"/>
                <w:szCs w:val="20"/>
              </w:rPr>
            </w:pPr>
            <w:r w:rsidRPr="004E533A">
              <w:rPr>
                <w:rFonts w:ascii="Arial" w:eastAsia="Times New Roman" w:hAnsi="Arial" w:cs="Arial"/>
                <w:sz w:val="20"/>
                <w:szCs w:val="20"/>
              </w:rPr>
              <w:t>Bij de berekening mag er rekening mee gehouden worden dat de spreader nog gedeeltelijk ondersteund wordt door de hijskabels van de kraan.</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safetyflat wordt in staal vervaardigd en voorzien van een bescherming tegen corrosie</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Alle verbindingen worden uitgevoerd volgens de toepasselijke uitvoeringsnormen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Lasverbindingen worden uitgevoerd door een erkend lasser</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zijwanden: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De zijwanden aan de korte zijde zijn half open door middel van een wanddeel:</w:t>
            </w:r>
          </w:p>
          <w:p w:rsidR="009C2E6E" w:rsidRPr="00F54BFA"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 xml:space="preserve">de wanddelen bevinden zich op een hoogte van 1100- 1200 mm met openingen kleiner dan </w:t>
            </w:r>
            <w:r w:rsidRPr="001603DD">
              <w:rPr>
                <w:rFonts w:ascii="Arial" w:eastAsia="Times New Roman" w:hAnsi="Arial" w:cs="Arial"/>
                <w:sz w:val="20"/>
                <w:szCs w:val="20"/>
              </w:rPr>
              <w:t>Ø20mm</w:t>
            </w:r>
          </w:p>
          <w:p w:rsidR="009C2E6E"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o</w:t>
            </w:r>
            <w:r w:rsidRPr="001603DD">
              <w:rPr>
                <w:rFonts w:ascii="Arial" w:eastAsia="Times New Roman" w:hAnsi="Arial" w:cs="Arial"/>
                <w:sz w:val="20"/>
                <w:szCs w:val="20"/>
              </w:rPr>
              <w:t xml:space="preserve">p dit wanddeel wordt </w:t>
            </w:r>
            <w:r>
              <w:rPr>
                <w:rFonts w:ascii="Arial" w:eastAsia="Times New Roman" w:hAnsi="Arial" w:cs="Arial"/>
                <w:sz w:val="20"/>
                <w:szCs w:val="20"/>
              </w:rPr>
              <w:t>aan de binnenzijde van de flat een</w:t>
            </w:r>
            <w:r w:rsidRPr="001603DD">
              <w:rPr>
                <w:rFonts w:ascii="Arial" w:eastAsia="Times New Roman" w:hAnsi="Arial" w:cs="Arial"/>
                <w:sz w:val="20"/>
                <w:szCs w:val="20"/>
              </w:rPr>
              <w:t xml:space="preserve"> leuning voorzien</w:t>
            </w:r>
            <w:r>
              <w:rPr>
                <w:rFonts w:ascii="Arial" w:eastAsia="Times New Roman" w:hAnsi="Arial" w:cs="Arial"/>
                <w:sz w:val="20"/>
                <w:szCs w:val="20"/>
              </w:rPr>
              <w:t xml:space="preserve"> op een hoogte van 1200 mm</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lastRenderedPageBreak/>
              <w:t xml:space="preserve">De zijwanden aan de lange zijde mogen half open zijn met </w:t>
            </w:r>
            <w:r>
              <w:rPr>
                <w:rFonts w:ascii="Arial" w:eastAsia="Times New Roman" w:hAnsi="Arial" w:cs="Arial"/>
                <w:sz w:val="20"/>
                <w:szCs w:val="20"/>
              </w:rPr>
              <w:t>hand</w:t>
            </w:r>
            <w:r w:rsidRPr="001603DD">
              <w:rPr>
                <w:rFonts w:ascii="Arial" w:eastAsia="Times New Roman" w:hAnsi="Arial" w:cs="Arial"/>
                <w:sz w:val="20"/>
                <w:szCs w:val="20"/>
              </w:rPr>
              <w:t>leuningen en tussenleuningen</w:t>
            </w:r>
            <w:r>
              <w:rPr>
                <w:rFonts w:ascii="Arial" w:eastAsia="Times New Roman" w:hAnsi="Arial" w:cs="Arial"/>
                <w:sz w:val="20"/>
                <w:szCs w:val="20"/>
              </w:rPr>
              <w:t xml:space="preserve"> </w:t>
            </w:r>
            <w:r w:rsidRPr="001603DD">
              <w:rPr>
                <w:rFonts w:ascii="Arial" w:eastAsia="Times New Roman" w:hAnsi="Arial" w:cs="Arial"/>
                <w:sz w:val="20"/>
                <w:szCs w:val="20"/>
              </w:rPr>
              <w:t xml:space="preserve">of met een </w:t>
            </w:r>
            <w:r>
              <w:rPr>
                <w:rFonts w:ascii="Arial" w:eastAsia="Times New Roman" w:hAnsi="Arial" w:cs="Arial"/>
                <w:sz w:val="20"/>
                <w:szCs w:val="20"/>
              </w:rPr>
              <w:t>wanddeel</w:t>
            </w:r>
            <w:r w:rsidRPr="001603DD">
              <w:rPr>
                <w:rFonts w:ascii="Arial" w:eastAsia="Times New Roman" w:hAnsi="Arial" w:cs="Arial"/>
                <w:sz w:val="20"/>
                <w:szCs w:val="20"/>
              </w:rPr>
              <w:t>:</w:t>
            </w:r>
          </w:p>
          <w:p w:rsidR="009C2E6E" w:rsidRPr="001603DD"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 xml:space="preserve">de wanddelen bevinden zich op een hoogte van 1100- 1200 mm met openingen kleiner dan </w:t>
            </w:r>
            <w:r w:rsidRPr="001603DD">
              <w:rPr>
                <w:rFonts w:ascii="Arial" w:eastAsia="Times New Roman" w:hAnsi="Arial" w:cs="Arial"/>
                <w:sz w:val="20"/>
                <w:szCs w:val="20"/>
              </w:rPr>
              <w:t>Ø20mm</w:t>
            </w:r>
          </w:p>
          <w:p w:rsidR="009C2E6E"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de handleuningen bevinden zich op een hoogte van 1200 mm aan de binnenzijde van de flat</w:t>
            </w:r>
          </w:p>
          <w:p w:rsidR="009C2E6E" w:rsidRDefault="009C2E6E" w:rsidP="009F255B">
            <w:pPr>
              <w:pStyle w:val="Lijstalinea"/>
              <w:numPr>
                <w:ilvl w:val="2"/>
                <w:numId w:val="3"/>
              </w:numPr>
              <w:jc w:val="both"/>
              <w:rPr>
                <w:rFonts w:ascii="Arial" w:eastAsia="Times New Roman" w:hAnsi="Arial" w:cs="Arial"/>
                <w:sz w:val="20"/>
                <w:szCs w:val="20"/>
              </w:rPr>
            </w:pPr>
            <w:r w:rsidRPr="001603DD">
              <w:rPr>
                <w:rFonts w:ascii="Arial" w:eastAsia="Times New Roman" w:hAnsi="Arial" w:cs="Arial"/>
                <w:sz w:val="20"/>
                <w:szCs w:val="20"/>
              </w:rPr>
              <w:t xml:space="preserve">de tussenleuningen </w:t>
            </w:r>
            <w:r>
              <w:rPr>
                <w:rFonts w:ascii="Arial" w:eastAsia="Times New Roman" w:hAnsi="Arial" w:cs="Arial"/>
                <w:sz w:val="20"/>
                <w:szCs w:val="20"/>
              </w:rPr>
              <w:t xml:space="preserve">zijn </w:t>
            </w:r>
            <w:r w:rsidRPr="001603DD">
              <w:rPr>
                <w:rFonts w:ascii="Arial" w:eastAsia="Times New Roman" w:hAnsi="Arial" w:cs="Arial"/>
                <w:sz w:val="20"/>
                <w:szCs w:val="20"/>
              </w:rPr>
              <w:t>voorzien zijn op een hoogte van 5</w:t>
            </w:r>
            <w:r>
              <w:rPr>
                <w:rFonts w:ascii="Arial" w:eastAsia="Times New Roman" w:hAnsi="Arial" w:cs="Arial"/>
                <w:sz w:val="20"/>
                <w:szCs w:val="20"/>
              </w:rPr>
              <w:t>00</w:t>
            </w:r>
            <w:r w:rsidRPr="001603DD">
              <w:rPr>
                <w:rFonts w:ascii="Arial" w:eastAsia="Times New Roman" w:hAnsi="Arial" w:cs="Arial"/>
                <w:sz w:val="20"/>
                <w:szCs w:val="20"/>
              </w:rPr>
              <w:t xml:space="preserve"> </w:t>
            </w:r>
            <w:r>
              <w:rPr>
                <w:rFonts w:ascii="Arial" w:eastAsia="Times New Roman" w:hAnsi="Arial" w:cs="Arial"/>
                <w:sz w:val="20"/>
                <w:szCs w:val="20"/>
              </w:rPr>
              <w:t>m</w:t>
            </w:r>
            <w:r w:rsidRPr="001603DD">
              <w:rPr>
                <w:rFonts w:ascii="Arial" w:eastAsia="Times New Roman" w:hAnsi="Arial" w:cs="Arial"/>
                <w:sz w:val="20"/>
                <w:szCs w:val="20"/>
              </w:rPr>
              <w:t xml:space="preserve">m </w:t>
            </w:r>
          </w:p>
          <w:p w:rsidR="009C2E6E"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 xml:space="preserve">De handleuningen zijn tegen </w:t>
            </w:r>
            <w:r w:rsidRPr="001603DD">
              <w:rPr>
                <w:rFonts w:ascii="Arial" w:eastAsia="Times New Roman" w:hAnsi="Arial" w:cs="Arial"/>
                <w:sz w:val="20"/>
                <w:szCs w:val="20"/>
              </w:rPr>
              <w:t>de andere constructieonderdelen zo opgesteld dat personen geneigd zijn eerder de handleuning te gebruiken i.p.v. andere constructieonderdelen.</w:t>
            </w:r>
          </w:p>
          <w:p w:rsidR="009C2E6E"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Rondom de handleuning is een vrije handruimte van 75-100 mm</w:t>
            </w:r>
          </w:p>
          <w:p w:rsidR="009C2E6E" w:rsidRPr="001603DD"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De handleun</w:t>
            </w:r>
            <w:r w:rsidRPr="001603DD">
              <w:rPr>
                <w:rFonts w:ascii="Arial" w:eastAsia="Times New Roman" w:hAnsi="Arial" w:cs="Arial"/>
                <w:sz w:val="20"/>
                <w:szCs w:val="20"/>
              </w:rPr>
              <w:t>ing heeft een diameter van Ø 30-50mm, met voorkeur voor Ø</w:t>
            </w:r>
            <w:r>
              <w:rPr>
                <w:rFonts w:ascii="Arial" w:eastAsia="Times New Roman" w:hAnsi="Arial" w:cs="Arial"/>
                <w:sz w:val="20"/>
                <w:szCs w:val="20"/>
              </w:rPr>
              <w:t xml:space="preserve"> </w:t>
            </w:r>
            <w:r w:rsidRPr="001603DD">
              <w:rPr>
                <w:rFonts w:ascii="Arial" w:eastAsia="Times New Roman" w:hAnsi="Arial" w:cs="Arial"/>
                <w:sz w:val="20"/>
                <w:szCs w:val="20"/>
              </w:rPr>
              <w:t>40mm.</w:t>
            </w:r>
          </w:p>
          <w:p w:rsidR="009C2E6E" w:rsidRPr="004E533A"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A</w:t>
            </w:r>
            <w:r w:rsidRPr="001603DD">
              <w:rPr>
                <w:rFonts w:ascii="Arial" w:eastAsia="Times New Roman" w:hAnsi="Arial" w:cs="Arial"/>
                <w:sz w:val="20"/>
                <w:szCs w:val="20"/>
              </w:rPr>
              <w:t xml:space="preserve">lle personen in de safetyflat moeten </w:t>
            </w:r>
            <w:r>
              <w:rPr>
                <w:rFonts w:ascii="Arial" w:eastAsia="Times New Roman" w:hAnsi="Arial" w:cs="Arial"/>
                <w:sz w:val="20"/>
                <w:szCs w:val="20"/>
              </w:rPr>
              <w:t>de handleuning kunnen gebruiken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De wanden, stijlen</w:t>
            </w:r>
            <w:r>
              <w:rPr>
                <w:rFonts w:ascii="Arial" w:eastAsia="Times New Roman" w:hAnsi="Arial" w:cs="Arial"/>
                <w:sz w:val="20"/>
                <w:szCs w:val="20"/>
              </w:rPr>
              <w:t>, hand- en tussen</w:t>
            </w:r>
            <w:r w:rsidRPr="001603DD">
              <w:rPr>
                <w:rFonts w:ascii="Arial" w:eastAsia="Times New Roman" w:hAnsi="Arial" w:cs="Arial"/>
                <w:sz w:val="20"/>
                <w:szCs w:val="20"/>
              </w:rPr>
              <w:t xml:space="preserve">leuningen zijn zo gemonteerd dat ze: </w:t>
            </w:r>
          </w:p>
          <w:p w:rsidR="009C2E6E" w:rsidRPr="001603DD" w:rsidRDefault="009C2E6E" w:rsidP="009F255B">
            <w:pPr>
              <w:pStyle w:val="Lijstalinea"/>
              <w:numPr>
                <w:ilvl w:val="2"/>
                <w:numId w:val="3"/>
              </w:numPr>
              <w:jc w:val="both"/>
              <w:rPr>
                <w:rFonts w:ascii="Arial" w:eastAsia="Times New Roman" w:hAnsi="Arial" w:cs="Arial"/>
                <w:sz w:val="20"/>
                <w:szCs w:val="20"/>
              </w:rPr>
            </w:pPr>
            <w:r w:rsidRPr="001603DD">
              <w:rPr>
                <w:rFonts w:ascii="Arial" w:eastAsia="Times New Roman" w:hAnsi="Arial" w:cs="Arial"/>
                <w:sz w:val="20"/>
                <w:szCs w:val="20"/>
              </w:rPr>
              <w:t>niet te verwijderen zijn</w:t>
            </w:r>
          </w:p>
          <w:p w:rsidR="009C2E6E" w:rsidRPr="001603DD" w:rsidRDefault="009C2E6E" w:rsidP="009F255B">
            <w:pPr>
              <w:pStyle w:val="Lijstalinea"/>
              <w:numPr>
                <w:ilvl w:val="2"/>
                <w:numId w:val="3"/>
              </w:numPr>
              <w:jc w:val="both"/>
              <w:rPr>
                <w:rFonts w:ascii="Arial" w:eastAsia="Times New Roman" w:hAnsi="Arial" w:cs="Arial"/>
                <w:sz w:val="20"/>
                <w:szCs w:val="20"/>
              </w:rPr>
            </w:pPr>
            <w:r w:rsidRPr="001603DD">
              <w:rPr>
                <w:rFonts w:ascii="Arial" w:eastAsia="Times New Roman" w:hAnsi="Arial" w:cs="Arial"/>
                <w:sz w:val="20"/>
                <w:szCs w:val="20"/>
              </w:rPr>
              <w:t>niet doorbuigen wanneer er tegen geleund wordt</w:t>
            </w:r>
          </w:p>
          <w:p w:rsidR="009C2E6E" w:rsidRPr="001603DD" w:rsidRDefault="009C2E6E" w:rsidP="009F255B">
            <w:pPr>
              <w:pStyle w:val="Lijstalinea"/>
              <w:numPr>
                <w:ilvl w:val="2"/>
                <w:numId w:val="3"/>
              </w:numPr>
              <w:jc w:val="both"/>
              <w:rPr>
                <w:rFonts w:ascii="Arial" w:eastAsia="Times New Roman" w:hAnsi="Arial" w:cs="Arial"/>
                <w:sz w:val="20"/>
                <w:szCs w:val="20"/>
              </w:rPr>
            </w:pPr>
            <w:r w:rsidRPr="001603DD">
              <w:rPr>
                <w:rFonts w:ascii="Arial" w:eastAsia="Times New Roman" w:hAnsi="Arial" w:cs="Arial"/>
                <w:sz w:val="20"/>
                <w:szCs w:val="20"/>
              </w:rPr>
              <w:t>de personen in de safetyflat niet kunnen kwetsen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De safetyflat moet volledig voorzien</w:t>
            </w:r>
            <w:r>
              <w:rPr>
                <w:rFonts w:ascii="Arial" w:eastAsia="Times New Roman" w:hAnsi="Arial" w:cs="Arial"/>
                <w:sz w:val="20"/>
                <w:szCs w:val="20"/>
              </w:rPr>
              <w:t xml:space="preserve"> (incl deuren) zijn van een stootplint ≥ 150 mm</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 xml:space="preserve">Voorzieningen voor valbeveiliging zijn </w:t>
            </w:r>
            <w:r>
              <w:rPr>
                <w:rFonts w:ascii="Arial" w:eastAsia="Times New Roman" w:hAnsi="Arial" w:cs="Arial"/>
                <w:sz w:val="20"/>
                <w:szCs w:val="20"/>
              </w:rPr>
              <w:t>aanwezig</w:t>
            </w:r>
            <w:r w:rsidRPr="001603DD">
              <w:rPr>
                <w:rFonts w:ascii="Arial" w:eastAsia="Times New Roman" w:hAnsi="Arial" w:cs="Arial"/>
                <w:sz w:val="20"/>
                <w:szCs w:val="20"/>
              </w:rPr>
              <w:t xml:space="preserve"> in de safetyflat</w:t>
            </w:r>
            <w:r>
              <w:rPr>
                <w:rFonts w:ascii="Arial" w:eastAsia="Times New Roman" w:hAnsi="Arial" w:cs="Arial"/>
                <w:sz w:val="20"/>
                <w:szCs w:val="20"/>
              </w:rPr>
              <w:t xml:space="preserve"> en voldoen aan onderstaande voorwaarden:</w:t>
            </w:r>
          </w:p>
          <w:p w:rsidR="009C2E6E" w:rsidRPr="001603DD"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 xml:space="preserve">de </w:t>
            </w:r>
            <w:r w:rsidRPr="001603DD">
              <w:rPr>
                <w:rFonts w:ascii="Arial" w:eastAsia="Times New Roman" w:hAnsi="Arial" w:cs="Arial"/>
                <w:sz w:val="20"/>
                <w:szCs w:val="20"/>
              </w:rPr>
              <w:t xml:space="preserve">aanslagpunten voor </w:t>
            </w:r>
            <w:r>
              <w:rPr>
                <w:rFonts w:ascii="Arial" w:eastAsia="Times New Roman" w:hAnsi="Arial" w:cs="Arial"/>
                <w:sz w:val="20"/>
                <w:szCs w:val="20"/>
              </w:rPr>
              <w:t>valbeveiliging zijn</w:t>
            </w:r>
            <w:r w:rsidRPr="001603DD">
              <w:rPr>
                <w:rFonts w:ascii="Arial" w:eastAsia="Times New Roman" w:hAnsi="Arial" w:cs="Arial"/>
                <w:sz w:val="20"/>
                <w:szCs w:val="20"/>
              </w:rPr>
              <w:t xml:space="preserve"> conform NBN EN 795</w:t>
            </w:r>
          </w:p>
          <w:p w:rsidR="009C2E6E" w:rsidRPr="001603DD" w:rsidRDefault="009C2E6E" w:rsidP="009F255B">
            <w:pPr>
              <w:pStyle w:val="Lijstalinea"/>
              <w:numPr>
                <w:ilvl w:val="2"/>
                <w:numId w:val="3"/>
              </w:numPr>
              <w:jc w:val="both"/>
              <w:rPr>
                <w:rFonts w:ascii="Arial" w:eastAsia="Times New Roman" w:hAnsi="Arial" w:cs="Arial"/>
                <w:sz w:val="20"/>
                <w:szCs w:val="20"/>
              </w:rPr>
            </w:pPr>
            <w:r w:rsidRPr="001603DD">
              <w:rPr>
                <w:rFonts w:ascii="Arial" w:eastAsia="Times New Roman" w:hAnsi="Arial" w:cs="Arial"/>
                <w:sz w:val="20"/>
                <w:szCs w:val="20"/>
              </w:rPr>
              <w:t xml:space="preserve">de aanslagpunten zijn duidelijk gemarkeerd </w:t>
            </w:r>
            <w:r>
              <w:rPr>
                <w:rFonts w:ascii="Arial" w:eastAsia="Times New Roman" w:hAnsi="Arial" w:cs="Arial"/>
                <w:sz w:val="20"/>
                <w:szCs w:val="20"/>
              </w:rPr>
              <w:t xml:space="preserve">(kleur verschillend van de hoofdkleur) </w:t>
            </w:r>
            <w:r w:rsidRPr="001603DD">
              <w:rPr>
                <w:rFonts w:ascii="Arial" w:eastAsia="Times New Roman" w:hAnsi="Arial" w:cs="Arial"/>
                <w:sz w:val="20"/>
                <w:szCs w:val="20"/>
              </w:rPr>
              <w:t>en herkenbaar</w:t>
            </w:r>
          </w:p>
          <w:p w:rsidR="009C2E6E"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de aanslagpunten dienen bij voorkeur in de hoogte opgesteld te staan</w:t>
            </w:r>
          </w:p>
          <w:p w:rsidR="009C2E6E"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 xml:space="preserve">de aanslagpunten moeten zodanig opgesteld zijn dat de kans op beschadiging minimaals is </w:t>
            </w:r>
          </w:p>
          <w:p w:rsidR="009C2E6E"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v</w:t>
            </w:r>
            <w:r w:rsidRPr="001603DD">
              <w:rPr>
                <w:rFonts w:ascii="Arial" w:eastAsia="Times New Roman" w:hAnsi="Arial" w:cs="Arial"/>
                <w:sz w:val="20"/>
                <w:szCs w:val="20"/>
              </w:rPr>
              <w:t xml:space="preserve">oor elke toegelaten persoon in de </w:t>
            </w:r>
            <w:r>
              <w:rPr>
                <w:rFonts w:ascii="Arial" w:eastAsia="Times New Roman" w:hAnsi="Arial" w:cs="Arial"/>
                <w:sz w:val="20"/>
                <w:szCs w:val="20"/>
              </w:rPr>
              <w:t>safetyflat</w:t>
            </w:r>
            <w:r w:rsidRPr="001603DD">
              <w:rPr>
                <w:rFonts w:ascii="Arial" w:eastAsia="Times New Roman" w:hAnsi="Arial" w:cs="Arial"/>
                <w:sz w:val="20"/>
                <w:szCs w:val="20"/>
              </w:rPr>
              <w:t xml:space="preserve"> moet een bruikbaar en bereikbaar aanslagpunt aanwezig zijn</w:t>
            </w:r>
          </w:p>
          <w:p w:rsidR="009C2E6E" w:rsidRPr="001603DD" w:rsidRDefault="009C2E6E" w:rsidP="009F255B">
            <w:pPr>
              <w:pStyle w:val="Lijstalinea"/>
              <w:numPr>
                <w:ilvl w:val="2"/>
                <w:numId w:val="3"/>
              </w:numPr>
              <w:jc w:val="both"/>
              <w:rPr>
                <w:rFonts w:ascii="Arial" w:eastAsia="Times New Roman" w:hAnsi="Arial" w:cs="Arial"/>
                <w:sz w:val="20"/>
                <w:szCs w:val="20"/>
              </w:rPr>
            </w:pPr>
            <w:r>
              <w:rPr>
                <w:rFonts w:ascii="Arial" w:eastAsia="Times New Roman" w:hAnsi="Arial" w:cs="Arial"/>
                <w:sz w:val="20"/>
                <w:szCs w:val="20"/>
              </w:rPr>
              <w:t>a</w:t>
            </w:r>
            <w:r w:rsidRPr="001603DD">
              <w:rPr>
                <w:rFonts w:ascii="Arial" w:eastAsia="Times New Roman" w:hAnsi="Arial" w:cs="Arial"/>
                <w:sz w:val="20"/>
                <w:szCs w:val="20"/>
              </w:rPr>
              <w:t>an de ingang of duidelijk zi</w:t>
            </w:r>
            <w:r>
              <w:rPr>
                <w:rFonts w:ascii="Arial" w:eastAsia="Times New Roman" w:hAnsi="Arial" w:cs="Arial"/>
                <w:sz w:val="20"/>
                <w:szCs w:val="20"/>
              </w:rPr>
              <w:t xml:space="preserve">chtbaar bij het betreden </w:t>
            </w:r>
            <w:r w:rsidRPr="001603DD">
              <w:rPr>
                <w:rFonts w:ascii="Arial" w:eastAsia="Times New Roman" w:hAnsi="Arial" w:cs="Arial"/>
                <w:sz w:val="20"/>
                <w:szCs w:val="20"/>
              </w:rPr>
              <w:t>van de safetyflat</w:t>
            </w:r>
            <w:r>
              <w:rPr>
                <w:rFonts w:ascii="Arial" w:eastAsia="Times New Roman" w:hAnsi="Arial" w:cs="Arial"/>
                <w:sz w:val="20"/>
                <w:szCs w:val="20"/>
              </w:rPr>
              <w:t>,</w:t>
            </w:r>
            <w:r w:rsidRPr="001603DD">
              <w:rPr>
                <w:rFonts w:ascii="Arial" w:eastAsia="Times New Roman" w:hAnsi="Arial" w:cs="Arial"/>
                <w:sz w:val="20"/>
                <w:szCs w:val="20"/>
              </w:rPr>
              <w:t xml:space="preserve"> moet een pictogram aangebracht zijn die het dragen van valbeveiliging verplicht</w:t>
            </w:r>
          </w:p>
          <w:p w:rsidR="009C2E6E"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 xml:space="preserve">De safetyflat </w:t>
            </w:r>
            <w:r>
              <w:rPr>
                <w:rFonts w:ascii="Arial" w:eastAsia="Times New Roman" w:hAnsi="Arial" w:cs="Arial"/>
                <w:sz w:val="20"/>
                <w:szCs w:val="20"/>
              </w:rPr>
              <w:t>moet</w:t>
            </w:r>
            <w:r w:rsidRPr="001603DD">
              <w:rPr>
                <w:rFonts w:ascii="Arial" w:eastAsia="Times New Roman" w:hAnsi="Arial" w:cs="Arial"/>
                <w:sz w:val="20"/>
                <w:szCs w:val="20"/>
              </w:rPr>
              <w:t xml:space="preserve"> voorzien zijn van 2 deuren</w:t>
            </w:r>
            <w:r>
              <w:rPr>
                <w:rFonts w:ascii="Arial" w:eastAsia="Times New Roman" w:hAnsi="Arial" w:cs="Arial"/>
                <w:sz w:val="20"/>
                <w:szCs w:val="20"/>
              </w:rPr>
              <w:t xml:space="preserve"> en voldoen aan onderstaande voorwaarden:</w:t>
            </w:r>
          </w:p>
          <w:p w:rsidR="009C2E6E"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opgesteld in de lange zijde van de safetyflat</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e</w:t>
            </w:r>
            <w:r w:rsidRPr="001603DD">
              <w:rPr>
                <w:rFonts w:ascii="Arial" w:eastAsia="Times New Roman" w:hAnsi="Arial" w:cs="Arial"/>
                <w:sz w:val="20"/>
                <w:szCs w:val="20"/>
              </w:rPr>
              <w:t xml:space="preserve">nkel naar binnen open draaien, het naar buiten draaien van de deur moet door een </w:t>
            </w:r>
            <w:r>
              <w:rPr>
                <w:rFonts w:ascii="Arial" w:eastAsia="Times New Roman" w:hAnsi="Arial" w:cs="Arial"/>
                <w:sz w:val="20"/>
                <w:szCs w:val="20"/>
              </w:rPr>
              <w:t xml:space="preserve">vaste </w:t>
            </w:r>
            <w:r w:rsidRPr="001603DD">
              <w:rPr>
                <w:rFonts w:ascii="Arial" w:eastAsia="Times New Roman" w:hAnsi="Arial" w:cs="Arial"/>
                <w:sz w:val="20"/>
                <w:szCs w:val="20"/>
              </w:rPr>
              <w:t>deurstop gehinderd worden</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a</w:t>
            </w:r>
            <w:r w:rsidRPr="001603DD">
              <w:rPr>
                <w:rFonts w:ascii="Arial" w:eastAsia="Times New Roman" w:hAnsi="Arial" w:cs="Arial"/>
                <w:sz w:val="20"/>
                <w:szCs w:val="20"/>
              </w:rPr>
              <w:t>utomatisch sluiten</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a</w:t>
            </w:r>
            <w:r w:rsidRPr="001603DD">
              <w:rPr>
                <w:rFonts w:ascii="Arial" w:eastAsia="Times New Roman" w:hAnsi="Arial" w:cs="Arial"/>
                <w:sz w:val="20"/>
                <w:szCs w:val="20"/>
              </w:rPr>
              <w:t>utomatisch vergrendelen</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een deuropening van</w:t>
            </w:r>
            <w:r w:rsidRPr="001603DD">
              <w:rPr>
                <w:rFonts w:ascii="Arial" w:eastAsia="Times New Roman" w:hAnsi="Arial" w:cs="Arial"/>
                <w:sz w:val="20"/>
                <w:szCs w:val="20"/>
              </w:rPr>
              <w:t xml:space="preserve"> m</w:t>
            </w:r>
            <w:r>
              <w:rPr>
                <w:rFonts w:ascii="Arial" w:eastAsia="Times New Roman" w:hAnsi="Arial" w:cs="Arial"/>
                <w:sz w:val="20"/>
                <w:szCs w:val="20"/>
              </w:rPr>
              <w:t>inimaal</w:t>
            </w:r>
            <w:r w:rsidRPr="001603DD">
              <w:rPr>
                <w:rFonts w:ascii="Arial" w:eastAsia="Times New Roman" w:hAnsi="Arial" w:cs="Arial"/>
                <w:sz w:val="20"/>
                <w:szCs w:val="20"/>
              </w:rPr>
              <w:t xml:space="preserve"> </w:t>
            </w:r>
            <w:r>
              <w:rPr>
                <w:rFonts w:ascii="Arial" w:eastAsia="Times New Roman" w:hAnsi="Arial" w:cs="Arial"/>
                <w:sz w:val="20"/>
                <w:szCs w:val="20"/>
              </w:rPr>
              <w:t xml:space="preserve">750 en maximaal 800 </w:t>
            </w:r>
            <w:r w:rsidRPr="001603DD">
              <w:rPr>
                <w:rFonts w:ascii="Arial" w:eastAsia="Times New Roman" w:hAnsi="Arial" w:cs="Arial"/>
                <w:sz w:val="20"/>
                <w:szCs w:val="20"/>
              </w:rPr>
              <w:t>mm breed</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d</w:t>
            </w:r>
            <w:r w:rsidRPr="001603DD">
              <w:rPr>
                <w:rFonts w:ascii="Arial" w:eastAsia="Times New Roman" w:hAnsi="Arial" w:cs="Arial"/>
                <w:sz w:val="20"/>
                <w:szCs w:val="20"/>
              </w:rPr>
              <w:t>ezelfde bescherming bieden als de wanden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niet t</w:t>
            </w:r>
            <w:r>
              <w:rPr>
                <w:rFonts w:ascii="Arial" w:eastAsia="Times New Roman" w:hAnsi="Arial" w:cs="Arial"/>
                <w:sz w:val="20"/>
                <w:szCs w:val="20"/>
              </w:rPr>
              <w:t>egen over elkaar opgesteld staan</w:t>
            </w:r>
          </w:p>
          <w:p w:rsidR="009C2E6E"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 xml:space="preserve">uitgerust met degelijke </w:t>
            </w:r>
            <w:r w:rsidRPr="001603DD">
              <w:rPr>
                <w:rFonts w:ascii="Arial" w:eastAsia="Times New Roman" w:hAnsi="Arial" w:cs="Arial"/>
                <w:sz w:val="20"/>
                <w:szCs w:val="20"/>
              </w:rPr>
              <w:t>scharnieren</w:t>
            </w:r>
            <w:r>
              <w:rPr>
                <w:rFonts w:ascii="Arial" w:eastAsia="Times New Roman" w:hAnsi="Arial" w:cs="Arial"/>
                <w:sz w:val="20"/>
                <w:szCs w:val="20"/>
              </w:rPr>
              <w:t xml:space="preserve"> die het eenvoudig verwijderen van het poortje voorkomen</w:t>
            </w:r>
          </w:p>
          <w:p w:rsidR="009C2E6E" w:rsidRDefault="009C2E6E" w:rsidP="009F255B">
            <w:pPr>
              <w:pStyle w:val="Lijstalinea"/>
              <w:numPr>
                <w:ilvl w:val="1"/>
                <w:numId w:val="3"/>
              </w:numPr>
              <w:jc w:val="both"/>
              <w:rPr>
                <w:rFonts w:ascii="Arial" w:eastAsia="Times New Roman" w:hAnsi="Arial" w:cs="Arial"/>
                <w:sz w:val="20"/>
                <w:szCs w:val="20"/>
              </w:rPr>
            </w:pPr>
            <w:r w:rsidRPr="00371153">
              <w:rPr>
                <w:rFonts w:ascii="Arial" w:eastAsia="Times New Roman" w:hAnsi="Arial" w:cs="Arial"/>
                <w:sz w:val="20"/>
                <w:szCs w:val="20"/>
              </w:rPr>
              <w:t>Het opendraaien, met in bijzonder de uiterste open  en gesloten stand mogen geen knelling van vingers of handen veroorzaakt (cfr. H.3.1.). Indien een arret of dergelijke wordt voorzien mag deze tijdens het normaal gebruik geen andere risico’s (vb. struikel</w:t>
            </w:r>
            <w:r>
              <w:rPr>
                <w:rFonts w:ascii="Arial" w:eastAsia="Times New Roman" w:hAnsi="Arial" w:cs="Arial"/>
                <w:sz w:val="20"/>
                <w:szCs w:val="20"/>
              </w:rPr>
              <w:t>en) kunnen veroorzaken.</w:t>
            </w:r>
          </w:p>
          <w:p w:rsidR="009C2E6E" w:rsidRPr="00F9404C" w:rsidRDefault="009C2E6E" w:rsidP="009F255B">
            <w:pPr>
              <w:pStyle w:val="Lijstalinea"/>
              <w:numPr>
                <w:ilvl w:val="1"/>
                <w:numId w:val="3"/>
              </w:numPr>
              <w:jc w:val="both"/>
              <w:rPr>
                <w:rFonts w:ascii="Arial" w:eastAsia="Times New Roman" w:hAnsi="Arial" w:cs="Arial"/>
                <w:sz w:val="20"/>
                <w:szCs w:val="20"/>
              </w:rPr>
            </w:pPr>
            <w:r>
              <w:rPr>
                <w:rFonts w:ascii="Arial" w:hAnsi="Arial" w:cs="Arial"/>
                <w:sz w:val="20"/>
                <w:szCs w:val="20"/>
                <w:lang w:val="nl-NL"/>
              </w:rPr>
              <w:t>poortjes en relingen zijn conform NBN EN ISO 14122 en NBN EN ISO 13586</w:t>
            </w:r>
          </w:p>
          <w:p w:rsidR="009C2E6E" w:rsidRPr="00480EB8" w:rsidRDefault="009C2E6E" w:rsidP="009F255B">
            <w:pPr>
              <w:pStyle w:val="Lijstalinea"/>
              <w:numPr>
                <w:ilvl w:val="1"/>
                <w:numId w:val="3"/>
              </w:numPr>
              <w:jc w:val="both"/>
              <w:rPr>
                <w:rFonts w:ascii="Arial" w:eastAsia="Times New Roman" w:hAnsi="Arial" w:cs="Arial"/>
                <w:sz w:val="20"/>
                <w:szCs w:val="20"/>
              </w:rPr>
            </w:pPr>
            <w:r w:rsidRPr="00480EB8">
              <w:rPr>
                <w:rFonts w:ascii="Arial" w:hAnsi="Arial" w:cs="Arial"/>
                <w:sz w:val="20"/>
                <w:szCs w:val="20"/>
                <w:lang w:val="nl-NL"/>
              </w:rPr>
              <w:t>De poortjes worden in een rode kleur uitgevoerd</w:t>
            </w:r>
          </w:p>
          <w:p w:rsidR="009C2E6E" w:rsidRPr="001603DD" w:rsidRDefault="009C2E6E" w:rsidP="009F255B">
            <w:pPr>
              <w:pStyle w:val="Lijstalinea"/>
              <w:numPr>
                <w:ilvl w:val="0"/>
                <w:numId w:val="3"/>
              </w:numPr>
              <w:jc w:val="both"/>
              <w:rPr>
                <w:rFonts w:ascii="Arial" w:eastAsia="Times New Roman" w:hAnsi="Arial" w:cs="Arial"/>
                <w:sz w:val="20"/>
                <w:szCs w:val="20"/>
              </w:rPr>
            </w:pPr>
            <w:r>
              <w:rPr>
                <w:rFonts w:ascii="Arial" w:eastAsia="Times New Roman" w:hAnsi="Arial" w:cs="Arial"/>
                <w:sz w:val="20"/>
                <w:szCs w:val="20"/>
              </w:rPr>
              <w:t xml:space="preserve">De safetyflat heeft een </w:t>
            </w:r>
            <w:r w:rsidRPr="001603DD">
              <w:rPr>
                <w:rFonts w:ascii="Arial" w:eastAsia="Times New Roman" w:hAnsi="Arial" w:cs="Arial"/>
                <w:sz w:val="20"/>
                <w:szCs w:val="20"/>
              </w:rPr>
              <w:t xml:space="preserve">gesloten metalen vloer </w:t>
            </w:r>
            <w:r>
              <w:rPr>
                <w:rFonts w:ascii="Arial" w:eastAsia="Times New Roman" w:hAnsi="Arial" w:cs="Arial"/>
                <w:sz w:val="20"/>
                <w:szCs w:val="20"/>
              </w:rPr>
              <w:t xml:space="preserve">die </w:t>
            </w:r>
            <w:r w:rsidRPr="001603DD">
              <w:rPr>
                <w:rFonts w:ascii="Arial" w:eastAsia="Times New Roman" w:hAnsi="Arial" w:cs="Arial"/>
                <w:sz w:val="20"/>
                <w:szCs w:val="20"/>
              </w:rPr>
              <w:t>voldoet aan: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voorzien</w:t>
            </w:r>
            <w:r>
              <w:rPr>
                <w:rFonts w:ascii="Arial" w:eastAsia="Times New Roman" w:hAnsi="Arial" w:cs="Arial"/>
                <w:sz w:val="20"/>
                <w:szCs w:val="20"/>
              </w:rPr>
              <w:t>ing voor afvoer van</w:t>
            </w:r>
            <w:r w:rsidRPr="001603DD">
              <w:rPr>
                <w:rFonts w:ascii="Arial" w:eastAsia="Times New Roman" w:hAnsi="Arial" w:cs="Arial"/>
                <w:sz w:val="20"/>
                <w:szCs w:val="20"/>
              </w:rPr>
              <w:t xml:space="preserve"> </w:t>
            </w:r>
            <w:r>
              <w:rPr>
                <w:rFonts w:ascii="Arial" w:eastAsia="Times New Roman" w:hAnsi="Arial" w:cs="Arial"/>
                <w:sz w:val="20"/>
                <w:szCs w:val="20"/>
              </w:rPr>
              <w:t>hemelwater</w:t>
            </w:r>
            <w:r w:rsidRPr="001603DD">
              <w:rPr>
                <w:rFonts w:ascii="Arial" w:eastAsia="Times New Roman" w:hAnsi="Arial" w:cs="Arial"/>
                <w:sz w:val="20"/>
                <w:szCs w:val="20"/>
              </w:rPr>
              <w:t xml:space="preserve"> waarbij de openingen niet groter zijn dan Ø20mm. De af</w:t>
            </w:r>
            <w:r>
              <w:rPr>
                <w:rFonts w:ascii="Arial" w:eastAsia="Times New Roman" w:hAnsi="Arial" w:cs="Arial"/>
                <w:sz w:val="20"/>
                <w:szCs w:val="20"/>
              </w:rPr>
              <w:t>voer</w:t>
            </w:r>
            <w:r w:rsidRPr="001603DD">
              <w:rPr>
                <w:rFonts w:ascii="Arial" w:eastAsia="Times New Roman" w:hAnsi="Arial" w:cs="Arial"/>
                <w:sz w:val="20"/>
                <w:szCs w:val="20"/>
              </w:rPr>
              <w:t xml:space="preserve"> mag ook onderaan de wanden voorzien worden zonder dat de vereisten van de wanden</w:t>
            </w:r>
            <w:r>
              <w:rPr>
                <w:rFonts w:ascii="Arial" w:eastAsia="Times New Roman" w:hAnsi="Arial" w:cs="Arial"/>
                <w:sz w:val="20"/>
                <w:szCs w:val="20"/>
              </w:rPr>
              <w:t xml:space="preserve"> negatief beïnvloed worden</w:t>
            </w:r>
            <w:r w:rsidRPr="001603DD">
              <w:rPr>
                <w:rFonts w:ascii="Arial" w:eastAsia="Times New Roman" w:hAnsi="Arial" w:cs="Arial"/>
                <w:sz w:val="20"/>
                <w:szCs w:val="20"/>
              </w:rPr>
              <w:t>.</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voorzien van een antislip structuur</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 xml:space="preserve">vloer of vloerdelen mogen </w:t>
            </w:r>
            <w:r w:rsidRPr="001603DD">
              <w:rPr>
                <w:rFonts w:ascii="Arial" w:eastAsia="Times New Roman" w:hAnsi="Arial" w:cs="Arial"/>
                <w:sz w:val="20"/>
                <w:szCs w:val="20"/>
              </w:rPr>
              <w:t>niet te verwijderen</w:t>
            </w:r>
            <w:r>
              <w:rPr>
                <w:rFonts w:ascii="Arial" w:eastAsia="Times New Roman" w:hAnsi="Arial" w:cs="Arial"/>
                <w:sz w:val="20"/>
                <w:szCs w:val="20"/>
              </w:rPr>
              <w:t xml:space="preserve"> zijn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bestand tegen de maximale toegelaten last in de safetyflat</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instaphoogte bij een gestreken safetyflat is zo laag mogelijk</w:t>
            </w:r>
          </w:p>
          <w:p w:rsidR="009C2E6E" w:rsidRPr="001603DD" w:rsidRDefault="009C2E6E" w:rsidP="009F255B">
            <w:pPr>
              <w:pStyle w:val="Lijstalinea"/>
              <w:numPr>
                <w:ilvl w:val="0"/>
                <w:numId w:val="3"/>
              </w:numPr>
              <w:jc w:val="both"/>
              <w:rPr>
                <w:rFonts w:ascii="Arial" w:eastAsia="Times New Roman" w:hAnsi="Arial" w:cs="Arial"/>
                <w:sz w:val="20"/>
                <w:szCs w:val="20"/>
              </w:rPr>
            </w:pPr>
            <w:r>
              <w:rPr>
                <w:rFonts w:ascii="Arial" w:eastAsia="Times New Roman" w:hAnsi="Arial" w:cs="Arial"/>
                <w:sz w:val="20"/>
                <w:szCs w:val="20"/>
              </w:rPr>
              <w:t>Indien nodig worden onder</w:t>
            </w:r>
            <w:r w:rsidRPr="001603DD">
              <w:rPr>
                <w:rFonts w:ascii="Arial" w:eastAsia="Times New Roman" w:hAnsi="Arial" w:cs="Arial"/>
                <w:sz w:val="20"/>
                <w:szCs w:val="20"/>
              </w:rPr>
              <w:t xml:space="preserve"> de safetyflat vorkliftsleuven voorzien voor het veilig transport van de safetyflat over land.</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 xml:space="preserve">De vorkliftsleuven worden aangeduid met een kleur verschillend van de hoofdkleur van de safetyflat </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safetyflat is voorzien van een lichte opvallende kleur bij voorkeur geel</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De nodige aanslagpunten (corner fitting ISO boxcontainer) van de safetyflat zijn voorzien</w:t>
            </w:r>
            <w:r>
              <w:rPr>
                <w:rFonts w:ascii="Arial" w:eastAsia="Times New Roman" w:hAnsi="Arial" w:cs="Arial"/>
                <w:sz w:val="20"/>
                <w:szCs w:val="20"/>
              </w:rPr>
              <w:t xml:space="preserve"> en voldoen aan</w:t>
            </w:r>
            <w:r w:rsidRPr="001603DD">
              <w:rPr>
                <w:rFonts w:ascii="Arial" w:eastAsia="Times New Roman" w:hAnsi="Arial" w:cs="Arial"/>
                <w:sz w:val="20"/>
                <w:szCs w:val="20"/>
              </w:rPr>
              <w:t>:</w:t>
            </w:r>
          </w:p>
          <w:p w:rsidR="009C2E6E" w:rsidRDefault="009C2E6E" w:rsidP="009F255B">
            <w:pPr>
              <w:pStyle w:val="Lijstalinea"/>
              <w:numPr>
                <w:ilvl w:val="1"/>
                <w:numId w:val="3"/>
              </w:numPr>
              <w:jc w:val="both"/>
              <w:rPr>
                <w:rFonts w:ascii="Arial" w:eastAsia="Times New Roman" w:hAnsi="Arial" w:cs="Arial"/>
                <w:sz w:val="20"/>
                <w:szCs w:val="20"/>
                <w:lang w:val="en-US"/>
              </w:rPr>
            </w:pPr>
            <w:r w:rsidRPr="006121AB">
              <w:rPr>
                <w:rFonts w:ascii="Arial" w:eastAsia="Times New Roman" w:hAnsi="Arial" w:cs="Arial"/>
                <w:sz w:val="20"/>
                <w:szCs w:val="20"/>
                <w:lang w:val="en-US"/>
              </w:rPr>
              <w:t>ISO 1161/BS 3951 and Lloyds Register Guidance Note A. (corner fitting ISO boxcontainers)</w:t>
            </w:r>
          </w:p>
          <w:p w:rsidR="009F255B" w:rsidRPr="009F255B" w:rsidRDefault="009F255B" w:rsidP="009F255B">
            <w:pPr>
              <w:numPr>
                <w:ilvl w:val="1"/>
                <w:numId w:val="3"/>
              </w:numPr>
              <w:rPr>
                <w:sz w:val="20"/>
                <w:szCs w:val="20"/>
              </w:rPr>
            </w:pPr>
            <w:r>
              <w:rPr>
                <w:sz w:val="20"/>
                <w:szCs w:val="20"/>
              </w:rPr>
              <w:t>De pockets zijn voorzien van anti-turn corner fittings, zodat de twistlocks niet ongewild kunnen draaien.</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 xml:space="preserve">Het </w:t>
            </w:r>
            <w:r>
              <w:rPr>
                <w:rFonts w:ascii="Arial" w:eastAsia="Times New Roman" w:hAnsi="Arial" w:cs="Arial"/>
                <w:sz w:val="20"/>
                <w:szCs w:val="20"/>
              </w:rPr>
              <w:t>aanslaan van de safetyflat met de</w:t>
            </w:r>
            <w:r w:rsidRPr="001603DD">
              <w:rPr>
                <w:rFonts w:ascii="Arial" w:eastAsia="Times New Roman" w:hAnsi="Arial" w:cs="Arial"/>
                <w:sz w:val="20"/>
                <w:szCs w:val="20"/>
              </w:rPr>
              <w:t xml:space="preserve"> spreader moet veilig en eenvoudig plaatsvinden</w:t>
            </w:r>
          </w:p>
          <w:p w:rsidR="009C2E6E" w:rsidRPr="001603DD"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Ter hoogte van de deur worden volgende gegevens duidelijk leesbaar voorzien (vb. kenplaat):</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Naam constructeur</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Fabricagejaar</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Serie- of volgnummer</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Eigengewicht</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Nominale belasting</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Maximum aantal toegelaten personen</w:t>
            </w:r>
          </w:p>
          <w:p w:rsidR="009C2E6E" w:rsidRPr="001603DD"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lastRenderedPageBreak/>
              <w:t>Bedrijfsnummer</w:t>
            </w:r>
          </w:p>
          <w:p w:rsidR="009C2E6E" w:rsidRDefault="009C2E6E" w:rsidP="009F255B">
            <w:pPr>
              <w:pStyle w:val="Lijstalinea"/>
              <w:numPr>
                <w:ilvl w:val="0"/>
                <w:numId w:val="3"/>
              </w:numPr>
              <w:jc w:val="both"/>
              <w:rPr>
                <w:rFonts w:ascii="Arial" w:eastAsia="Times New Roman" w:hAnsi="Arial" w:cs="Arial"/>
                <w:sz w:val="20"/>
                <w:szCs w:val="20"/>
              </w:rPr>
            </w:pPr>
            <w:r w:rsidRPr="001603DD">
              <w:rPr>
                <w:rFonts w:ascii="Arial" w:eastAsia="Times New Roman" w:hAnsi="Arial" w:cs="Arial"/>
                <w:sz w:val="20"/>
                <w:szCs w:val="20"/>
              </w:rPr>
              <w:t xml:space="preserve">Gebod-pictogrammen moeten voldoende groot en leesbaar aangebracht zijn: </w:t>
            </w:r>
          </w:p>
          <w:p w:rsidR="009C2E6E"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Veiligheids</w:t>
            </w:r>
            <w:r>
              <w:rPr>
                <w:rFonts w:ascii="Arial" w:eastAsia="Times New Roman" w:hAnsi="Arial" w:cs="Arial"/>
                <w:sz w:val="20"/>
                <w:szCs w:val="20"/>
              </w:rPr>
              <w:t>h</w:t>
            </w:r>
            <w:r w:rsidRPr="001603DD">
              <w:rPr>
                <w:rFonts w:ascii="Arial" w:eastAsia="Times New Roman" w:hAnsi="Arial" w:cs="Arial"/>
                <w:sz w:val="20"/>
                <w:szCs w:val="20"/>
              </w:rPr>
              <w:t xml:space="preserve">elm, </w:t>
            </w:r>
          </w:p>
          <w:p w:rsidR="009C2E6E"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 xml:space="preserve">valharnas, </w:t>
            </w:r>
          </w:p>
          <w:p w:rsidR="009C2E6E"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 xml:space="preserve">veiligheidsschoenen, </w:t>
            </w:r>
          </w:p>
          <w:p w:rsidR="009C2E6E" w:rsidRDefault="009C2E6E" w:rsidP="009F255B">
            <w:pPr>
              <w:pStyle w:val="Lijstalinea"/>
              <w:numPr>
                <w:ilvl w:val="1"/>
                <w:numId w:val="3"/>
              </w:numPr>
              <w:jc w:val="both"/>
              <w:rPr>
                <w:rFonts w:ascii="Arial" w:eastAsia="Times New Roman" w:hAnsi="Arial" w:cs="Arial"/>
                <w:sz w:val="20"/>
                <w:szCs w:val="20"/>
              </w:rPr>
            </w:pPr>
            <w:r w:rsidRPr="001603DD">
              <w:rPr>
                <w:rFonts w:ascii="Arial" w:eastAsia="Times New Roman" w:hAnsi="Arial" w:cs="Arial"/>
                <w:sz w:val="20"/>
                <w:szCs w:val="20"/>
              </w:rPr>
              <w:t xml:space="preserve">verplicht radiocontact, </w:t>
            </w:r>
          </w:p>
          <w:p w:rsidR="009C2E6E" w:rsidRPr="001603DD" w:rsidRDefault="009C2E6E" w:rsidP="009F255B">
            <w:pPr>
              <w:pStyle w:val="Lijstalinea"/>
              <w:numPr>
                <w:ilvl w:val="1"/>
                <w:numId w:val="3"/>
              </w:numPr>
              <w:jc w:val="both"/>
              <w:rPr>
                <w:rFonts w:ascii="Arial" w:eastAsia="Times New Roman" w:hAnsi="Arial" w:cs="Arial"/>
                <w:sz w:val="20"/>
                <w:szCs w:val="20"/>
              </w:rPr>
            </w:pPr>
            <w:r>
              <w:rPr>
                <w:rFonts w:ascii="Arial" w:eastAsia="Times New Roman" w:hAnsi="Arial" w:cs="Arial"/>
                <w:sz w:val="20"/>
                <w:szCs w:val="20"/>
              </w:rPr>
              <w:t>fluo-</w:t>
            </w:r>
            <w:r w:rsidRPr="001603DD">
              <w:rPr>
                <w:rFonts w:ascii="Arial" w:eastAsia="Times New Roman" w:hAnsi="Arial" w:cs="Arial"/>
                <w:sz w:val="20"/>
                <w:szCs w:val="20"/>
              </w:rPr>
              <w:t>werkkledij</w:t>
            </w:r>
          </w:p>
          <w:p w:rsidR="009C2E6E" w:rsidRPr="00F9404C" w:rsidRDefault="009C2E6E" w:rsidP="009F255B">
            <w:pPr>
              <w:pStyle w:val="Lijstalinea"/>
              <w:numPr>
                <w:ilvl w:val="0"/>
                <w:numId w:val="3"/>
              </w:numPr>
              <w:jc w:val="both"/>
              <w:rPr>
                <w:rFonts w:ascii="Arial" w:eastAsia="Times New Roman" w:hAnsi="Arial" w:cs="Arial"/>
                <w:sz w:val="20"/>
                <w:szCs w:val="20"/>
              </w:rPr>
            </w:pPr>
            <w:r w:rsidRPr="001603DD">
              <w:rPr>
                <w:rFonts w:ascii="Arial" w:hAnsi="Arial" w:cs="Arial"/>
                <w:sz w:val="20"/>
                <w:szCs w:val="20"/>
              </w:rPr>
              <w:t>De nodige gebruiks-, onderhoud- en controle-instructies moeten meegeleverd worden</w:t>
            </w:r>
          </w:p>
          <w:p w:rsidR="009C2E6E" w:rsidRPr="008D5F8D" w:rsidRDefault="009C2E6E" w:rsidP="009F255B">
            <w:pPr>
              <w:pStyle w:val="Lijstalinea"/>
              <w:numPr>
                <w:ilvl w:val="0"/>
                <w:numId w:val="3"/>
              </w:numPr>
              <w:jc w:val="both"/>
              <w:rPr>
                <w:rFonts w:ascii="Arial" w:eastAsia="Times New Roman" w:hAnsi="Arial" w:cs="Arial"/>
                <w:sz w:val="20"/>
                <w:szCs w:val="20"/>
              </w:rPr>
            </w:pPr>
            <w:r>
              <w:rPr>
                <w:rFonts w:ascii="Arial" w:hAnsi="Arial" w:cs="Arial"/>
                <w:sz w:val="20"/>
                <w:szCs w:val="20"/>
              </w:rPr>
              <w:t>I</w:t>
            </w:r>
            <w:r>
              <w:rPr>
                <w:rFonts w:ascii="Arial" w:hAnsi="Arial" w:cs="Arial"/>
                <w:sz w:val="20"/>
                <w:szCs w:val="20"/>
                <w:lang w:val="nl-NL"/>
              </w:rPr>
              <w:t xml:space="preserve">ndien materiaalbakken voorzien worden tegen de buitenwand (aan de binnenkant van de flat) moet de buitenwand gesloten (met maximale openingen van </w:t>
            </w:r>
            <w:r>
              <w:rPr>
                <w:rFonts w:ascii="Arial" w:hAnsi="Arial" w:cs="Arial"/>
                <w:sz w:val="20"/>
                <w:szCs w:val="20"/>
                <w:lang w:val="nl-NL"/>
              </w:rPr>
              <w:sym w:font="Symbol" w:char="F0C6"/>
            </w:r>
            <w:r>
              <w:rPr>
                <w:rFonts w:ascii="Arial" w:hAnsi="Arial" w:cs="Arial"/>
                <w:sz w:val="20"/>
                <w:szCs w:val="20"/>
                <w:lang w:val="nl-NL"/>
              </w:rPr>
              <w:t>20mm) zijn tot het bovenste leuningdeel,  zodat er geen voorwerpen vanuit de materiaalbak uit de flat kunnen vallen.</w:t>
            </w:r>
          </w:p>
          <w:p w:rsidR="009C2E6E" w:rsidRDefault="009C2E6E" w:rsidP="009C2E6E">
            <w:pPr>
              <w:pStyle w:val="Lijstalinea"/>
              <w:jc w:val="both"/>
              <w:rPr>
                <w:rFonts w:ascii="Arial" w:hAnsi="Arial" w:cs="Arial"/>
                <w:sz w:val="20"/>
                <w:szCs w:val="20"/>
              </w:rPr>
            </w:pPr>
          </w:p>
          <w:p w:rsidR="009C2E6E" w:rsidRPr="008D5F8D" w:rsidRDefault="009C2E6E" w:rsidP="009C2E6E">
            <w:pPr>
              <w:pStyle w:val="Lijstalinea"/>
              <w:jc w:val="both"/>
              <w:rPr>
                <w:rFonts w:ascii="Arial" w:eastAsia="Times New Roman" w:hAnsi="Arial" w:cs="Arial"/>
                <w:sz w:val="20"/>
                <w:szCs w:val="20"/>
                <w:u w:val="single"/>
              </w:rPr>
            </w:pPr>
            <w:r w:rsidRPr="008D5F8D">
              <w:rPr>
                <w:rFonts w:ascii="Arial" w:hAnsi="Arial" w:cs="Arial"/>
                <w:sz w:val="20"/>
                <w:szCs w:val="20"/>
                <w:u w:val="single"/>
              </w:rPr>
              <w:t>Principe-schets: Vorm en uitzicht zijn i</w:t>
            </w:r>
            <w:r>
              <w:rPr>
                <w:rFonts w:ascii="Arial" w:hAnsi="Arial" w:cs="Arial"/>
                <w:sz w:val="20"/>
                <w:szCs w:val="20"/>
                <w:u w:val="single"/>
              </w:rPr>
              <w:t>n</w:t>
            </w:r>
            <w:r w:rsidRPr="008D5F8D">
              <w:rPr>
                <w:rFonts w:ascii="Arial" w:hAnsi="Arial" w:cs="Arial"/>
                <w:sz w:val="20"/>
                <w:szCs w:val="20"/>
                <w:u w:val="single"/>
              </w:rPr>
              <w:t>dicatief</w:t>
            </w:r>
          </w:p>
          <w:p w:rsidR="009C2E6E" w:rsidRDefault="009C2E6E" w:rsidP="009C2E6E">
            <w:pPr>
              <w:pStyle w:val="Lijstalinea"/>
              <w:jc w:val="both"/>
              <w:rPr>
                <w:rFonts w:ascii="Arial" w:hAnsi="Arial" w:cs="Arial"/>
                <w:sz w:val="20"/>
                <w:szCs w:val="20"/>
              </w:rPr>
            </w:pPr>
          </w:p>
          <w:p w:rsidR="005E3661" w:rsidRPr="003F5E6F" w:rsidRDefault="009C2E6E" w:rsidP="009C2E6E">
            <w:pPr>
              <w:ind w:left="459"/>
              <w:rPr>
                <w:sz w:val="20"/>
                <w:szCs w:val="20"/>
              </w:rPr>
            </w:pPr>
            <w:r>
              <w:object w:dxaOrig="22320" w:dyaOrig="14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327.75pt" o:ole="">
                  <v:imagedata r:id="rId7" o:title=""/>
                </v:shape>
                <o:OLEObject Type="Embed" ProgID="Visio.Drawing.11" ShapeID="_x0000_i1025" DrawAspect="Content" ObjectID="_1736582569" r:id="rId8"/>
              </w:objec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453832937"/>
              <w:placeholder>
                <w:docPart w:val="D80FD17481804657B4D8D3E1DCD0FC3C"/>
              </w:placeholder>
              <w:showingPlcHdr/>
              <w:text/>
            </w:sdtPr>
            <w:sdtEndPr/>
            <w:sdtContent>
              <w:p w:rsidR="009C2E6E" w:rsidRDefault="006F6FC5" w:rsidP="009C2E6E">
                <w:pPr>
                  <w:ind w:right="45"/>
                  <w:rPr>
                    <w:i/>
                    <w:sz w:val="20"/>
                    <w:szCs w:val="20"/>
                    <w:highlight w:val="lightGray"/>
                    <w:lang w:val="en-US"/>
                  </w:rPr>
                </w:pPr>
                <w:r w:rsidRPr="006F6FC5">
                  <w:rPr>
                    <w:rStyle w:val="Tekstvantijdelijkeaanduiding"/>
                    <w:lang w:val="en-US"/>
                  </w:rPr>
                  <w:t>Click here to enter text.</w:t>
                </w:r>
              </w:p>
            </w:sdtContent>
          </w:sdt>
          <w:p w:rsidR="003F5E6F" w:rsidRDefault="003F5E6F" w:rsidP="00404594">
            <w:pPr>
              <w:ind w:right="45"/>
              <w:rPr>
                <w:sz w:val="20"/>
                <w:szCs w:val="20"/>
                <w:lang w:val="en-US"/>
              </w:rPr>
            </w:pPr>
          </w:p>
          <w:p w:rsidR="009C2E6E" w:rsidRDefault="009C2E6E" w:rsidP="00404594">
            <w:pPr>
              <w:ind w:right="45"/>
              <w:rPr>
                <w:sz w:val="20"/>
                <w:szCs w:val="20"/>
                <w:lang w:val="en-US"/>
              </w:rPr>
            </w:pPr>
          </w:p>
          <w:p w:rsidR="009C2E6E" w:rsidRDefault="009C2E6E" w:rsidP="00404594">
            <w:pPr>
              <w:ind w:right="45"/>
              <w:rPr>
                <w:sz w:val="20"/>
                <w:szCs w:val="20"/>
                <w:lang w:val="en-US"/>
              </w:rPr>
            </w:pPr>
          </w:p>
          <w:p w:rsidR="009C2E6E" w:rsidRDefault="009C2E6E" w:rsidP="00404594">
            <w:pPr>
              <w:ind w:right="45"/>
              <w:rPr>
                <w:sz w:val="20"/>
                <w:szCs w:val="20"/>
                <w:lang w:val="en-US"/>
              </w:rPr>
            </w:pPr>
          </w:p>
          <w:p w:rsidR="009C2E6E" w:rsidRPr="006F6FC5" w:rsidRDefault="009C2E6E" w:rsidP="009C2E6E">
            <w:pPr>
              <w:ind w:right="45"/>
              <w:rPr>
                <w:i/>
                <w:sz w:val="20"/>
                <w:szCs w:val="20"/>
                <w:highlight w:val="lightGray"/>
                <w:lang w:val="en-US"/>
              </w:rPr>
            </w:pPr>
          </w:p>
          <w:sdt>
            <w:sdtPr>
              <w:rPr>
                <w:i/>
                <w:sz w:val="20"/>
                <w:szCs w:val="20"/>
                <w:highlight w:val="lightGray"/>
                <w:lang w:val="en-US"/>
              </w:rPr>
              <w:id w:val="-1260824138"/>
              <w:placeholder>
                <w:docPart w:val="8CDE3F26920F47CC9EE7A051EFB5CFFC"/>
              </w:placeholder>
              <w:text/>
            </w:sdtPr>
            <w:sdtEndPr/>
            <w:sdtContent>
              <w:p w:rsidR="009C2E6E" w:rsidRPr="006F6FC5" w:rsidRDefault="009C2E6E" w:rsidP="009C2E6E">
                <w:pPr>
                  <w:ind w:right="45"/>
                  <w:rPr>
                    <w:i/>
                    <w:sz w:val="20"/>
                    <w:szCs w:val="20"/>
                    <w:highlight w:val="lightGray"/>
                    <w:lang w:val="en-US"/>
                  </w:rPr>
                </w:pPr>
                <w:r w:rsidRPr="006F6FC5">
                  <w:rPr>
                    <w:i/>
                    <w:sz w:val="20"/>
                    <w:szCs w:val="20"/>
                    <w:highlight w:val="lightGray"/>
                    <w:lang w:val="en-US"/>
                  </w:rPr>
                  <w:t>naam</w:t>
                </w:r>
              </w:p>
            </w:sdtContent>
          </w:sdt>
          <w:p w:rsidR="003F5E6F" w:rsidRPr="006F6FC5" w:rsidRDefault="003F5E6F" w:rsidP="00404594">
            <w:pPr>
              <w:ind w:right="45"/>
              <w:rPr>
                <w:i/>
                <w:sz w:val="20"/>
                <w:szCs w:val="20"/>
                <w:highlight w:val="lightGray"/>
                <w:lang w:val="en-US"/>
              </w:rPr>
            </w:pPr>
            <w:r w:rsidRPr="006F6FC5">
              <w:rPr>
                <w:sz w:val="20"/>
                <w:szCs w:val="20"/>
                <w:lang w:val="en-US"/>
              </w:rPr>
              <w:t xml:space="preserve">datum: </w:t>
            </w:r>
            <w:sdt>
              <w:sdtPr>
                <w:rPr>
                  <w:i/>
                  <w:sz w:val="20"/>
                  <w:szCs w:val="20"/>
                  <w:highlight w:val="lightGray"/>
                  <w:lang w:val="en-US"/>
                </w:rPr>
                <w:id w:val="1269813525"/>
                <w:placeholder>
                  <w:docPart w:val="58BDD7B05150470D8B06F2F67E3C1F62"/>
                </w:placeholder>
                <w:text/>
              </w:sdtPr>
              <w:sdtEndPr/>
              <w:sdtContent>
                <w:r w:rsidRPr="006F6FC5">
                  <w:rPr>
                    <w:i/>
                    <w:sz w:val="20"/>
                    <w:szCs w:val="20"/>
                    <w:highlight w:val="lightGray"/>
                    <w:lang w:val="en-US"/>
                  </w:rPr>
                  <w:t>datum</w:t>
                </w:r>
              </w:sdtContent>
            </w:sdt>
          </w:p>
          <w:p w:rsidR="003F5E6F" w:rsidRPr="006F6FC5" w:rsidRDefault="003F5E6F" w:rsidP="00404594">
            <w:pPr>
              <w:ind w:right="45"/>
              <w:rPr>
                <w:sz w:val="20"/>
                <w:szCs w:val="20"/>
                <w:lang w:val="en-US"/>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9F255B" w:rsidP="000106D8">
          <w:pPr>
            <w:jc w:val="center"/>
            <w:rPr>
              <w:sz w:val="16"/>
              <w:szCs w:val="16"/>
              <w:lang w:val="nl-NL"/>
            </w:rPr>
          </w:pPr>
          <w:r>
            <w:rPr>
              <w:sz w:val="16"/>
              <w:szCs w:val="16"/>
            </w:rPr>
            <w:t>30</w:t>
          </w:r>
          <w:r w:rsidR="00613A78">
            <w:rPr>
              <w:sz w:val="16"/>
              <w:szCs w:val="16"/>
            </w:rPr>
            <w:t>/0</w:t>
          </w:r>
          <w:r>
            <w:rPr>
              <w:sz w:val="16"/>
              <w:szCs w:val="16"/>
            </w:rPr>
            <w:t>1</w:t>
          </w:r>
          <w:r w:rsidR="00613A78">
            <w:rPr>
              <w:sz w:val="16"/>
              <w:szCs w:val="16"/>
            </w:rPr>
            <w:t>/20</w:t>
          </w:r>
          <w:r>
            <w:rPr>
              <w:sz w:val="16"/>
              <w:szCs w:val="16"/>
            </w:rPr>
            <w:t>23</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613A78">
            <w:rPr>
              <w:rStyle w:val="Paginanummer"/>
              <w:noProof/>
              <w:sz w:val="16"/>
              <w:szCs w:val="16"/>
              <w:lang w:val="nl-NL"/>
            </w:rPr>
            <w:t>2</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613A78">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B398F"/>
    <w:multiLevelType w:val="multilevel"/>
    <w:tmpl w:val="EEC0E86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Imh1S8ssQSUCZNoxSGORiqmM2rY7BDGnosTv0O+cqz1aWQERFoGIRurxDD555/opJd0v9bJd0Smg9IUbxg==" w:salt="B08a3q7oNprqjvNoB7Qlrg=="/>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32C06"/>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13A78"/>
    <w:rsid w:val="006612D0"/>
    <w:rsid w:val="00695E30"/>
    <w:rsid w:val="006C2479"/>
    <w:rsid w:val="006C32E5"/>
    <w:rsid w:val="006D1199"/>
    <w:rsid w:val="006F6E60"/>
    <w:rsid w:val="006F6FC5"/>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D026D"/>
    <w:rsid w:val="00986E13"/>
    <w:rsid w:val="009B4155"/>
    <w:rsid w:val="009C2E6E"/>
    <w:rsid w:val="009F255B"/>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BD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 w:type="character" w:styleId="Tekstvantijdelijkeaanduiding">
    <w:name w:val="Placeholder Text"/>
    <w:basedOn w:val="Standaardalinea-lettertype"/>
    <w:uiPriority w:val="99"/>
    <w:semiHidden/>
    <w:rsid w:val="006F6F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1691563167">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D80FD17481804657B4D8D3E1DCD0FC3C"/>
        <w:category>
          <w:name w:val="General"/>
          <w:gallery w:val="placeholder"/>
        </w:category>
        <w:types>
          <w:type w:val="bbPlcHdr"/>
        </w:types>
        <w:behaviors>
          <w:behavior w:val="content"/>
        </w:behaviors>
        <w:guid w:val="{5115A77F-785C-4BE5-A355-19AB8C3E692F}"/>
      </w:docPartPr>
      <w:docPartBody>
        <w:p w:rsidR="00086B2A" w:rsidRDefault="008E04A0" w:rsidP="008E04A0">
          <w:pPr>
            <w:pStyle w:val="D80FD17481804657B4D8D3E1DCD0FC3C"/>
          </w:pPr>
          <w:r w:rsidRPr="00251BA9">
            <w:rPr>
              <w:rStyle w:val="Tekstvantijdelijkeaanduiding"/>
            </w:rPr>
            <w:t>Click here to enter text.</w:t>
          </w:r>
        </w:p>
      </w:docPartBody>
    </w:docPart>
    <w:docPart>
      <w:docPartPr>
        <w:name w:val="8CDE3F26920F47CC9EE7A051EFB5CFFC"/>
        <w:category>
          <w:name w:val="General"/>
          <w:gallery w:val="placeholder"/>
        </w:category>
        <w:types>
          <w:type w:val="bbPlcHdr"/>
        </w:types>
        <w:behaviors>
          <w:behavior w:val="content"/>
        </w:behaviors>
        <w:guid w:val="{B33B0B83-F88C-4A68-9B9A-A5396E7D3D9C}"/>
      </w:docPartPr>
      <w:docPartBody>
        <w:p w:rsidR="00086B2A" w:rsidRDefault="008E04A0" w:rsidP="008E04A0">
          <w:pPr>
            <w:pStyle w:val="8CDE3F26920F47CC9EE7A051EFB5CFFC"/>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086B2A"/>
    <w:rsid w:val="00437228"/>
    <w:rsid w:val="004D7F3F"/>
    <w:rsid w:val="008E04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04A0"/>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D80FD17481804657B4D8D3E1DCD0FC3C">
    <w:name w:val="D80FD17481804657B4D8D3E1DCD0FC3C"/>
    <w:rsid w:val="008E04A0"/>
  </w:style>
  <w:style w:type="paragraph" w:customStyle="1" w:styleId="E12C2552A1434002AEA468437CC665AF">
    <w:name w:val="E12C2552A1434002AEA468437CC665AF"/>
    <w:rsid w:val="008E04A0"/>
  </w:style>
  <w:style w:type="paragraph" w:customStyle="1" w:styleId="8CDE3F26920F47CC9EE7A051EFB5CFFC">
    <w:name w:val="8CDE3F26920F47CC9EE7A051EFB5CFFC"/>
    <w:rsid w:val="008E0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7890</Characters>
  <Application>Microsoft Office Word</Application>
  <DocSecurity>0</DocSecurity>
  <Lines>65</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2023-01-30T10:16:00Z</dcterms:created>
  <dcterms:modified xsi:type="dcterms:W3CDTF">2023-01-30T10:16:00Z</dcterms:modified>
</cp:coreProperties>
</file>